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BF" w:rsidRPr="00165B4B" w:rsidRDefault="00F97483" w:rsidP="00165B4B">
      <w:pPr>
        <w:jc w:val="center"/>
        <w:rPr>
          <w:rFonts w:ascii="Times New Roman" w:hAnsi="Times New Roman" w:cs="Times New Roman"/>
          <w:b/>
        </w:rPr>
      </w:pPr>
      <w:bookmarkStart w:id="0" w:name="bookmark0"/>
      <w:r w:rsidRPr="00165B4B">
        <w:rPr>
          <w:rFonts w:ascii="Times New Roman" w:hAnsi="Times New Roman" w:cs="Times New Roman"/>
          <w:b/>
        </w:rPr>
        <w:t>ПІДСУМКИ ГОЛОСУВАННЯ</w:t>
      </w:r>
      <w:bookmarkEnd w:id="0"/>
    </w:p>
    <w:p w:rsidR="003F47BF" w:rsidRPr="00165B4B" w:rsidRDefault="00F97483" w:rsidP="00165B4B">
      <w:pPr>
        <w:jc w:val="center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на Річних загальних зборах акціонерів</w:t>
      </w:r>
      <w:r w:rsidRPr="00165B4B">
        <w:rPr>
          <w:rFonts w:ascii="Times New Roman" w:hAnsi="Times New Roman" w:cs="Times New Roman"/>
          <w:b/>
        </w:rPr>
        <w:br/>
        <w:t>2</w:t>
      </w:r>
      <w:r w:rsidR="00165B4B" w:rsidRPr="00165B4B">
        <w:rPr>
          <w:rFonts w:ascii="Times New Roman" w:hAnsi="Times New Roman" w:cs="Times New Roman"/>
          <w:b/>
        </w:rPr>
        <w:t>3</w:t>
      </w:r>
      <w:r w:rsidRPr="00165B4B">
        <w:rPr>
          <w:rFonts w:ascii="Times New Roman" w:hAnsi="Times New Roman" w:cs="Times New Roman"/>
          <w:b/>
        </w:rPr>
        <w:t>.0</w:t>
      </w:r>
      <w:r w:rsidR="007F168C" w:rsidRPr="00165B4B">
        <w:rPr>
          <w:rFonts w:ascii="Times New Roman" w:hAnsi="Times New Roman" w:cs="Times New Roman"/>
          <w:b/>
        </w:rPr>
        <w:t>4</w:t>
      </w:r>
      <w:r w:rsidRPr="00165B4B">
        <w:rPr>
          <w:rFonts w:ascii="Times New Roman" w:hAnsi="Times New Roman" w:cs="Times New Roman"/>
          <w:b/>
        </w:rPr>
        <w:t>.201</w:t>
      </w:r>
      <w:r w:rsidR="00165B4B" w:rsidRPr="00165B4B">
        <w:rPr>
          <w:rFonts w:ascii="Times New Roman" w:hAnsi="Times New Roman" w:cs="Times New Roman"/>
          <w:b/>
        </w:rPr>
        <w:t>9</w:t>
      </w:r>
      <w:r w:rsidRPr="00165B4B">
        <w:rPr>
          <w:rFonts w:ascii="Times New Roman" w:hAnsi="Times New Roman" w:cs="Times New Roman"/>
          <w:b/>
        </w:rPr>
        <w:t xml:space="preserve"> року</w:t>
      </w:r>
    </w:p>
    <w:p w:rsidR="003F47BF" w:rsidRPr="00165B4B" w:rsidRDefault="00F97483" w:rsidP="00165B4B">
      <w:pPr>
        <w:jc w:val="center"/>
        <w:rPr>
          <w:rFonts w:ascii="Times New Roman" w:hAnsi="Times New Roman" w:cs="Times New Roman"/>
          <w:b/>
        </w:rPr>
      </w:pPr>
      <w:bookmarkStart w:id="1" w:name="bookmark1"/>
      <w:r w:rsidRPr="00165B4B">
        <w:rPr>
          <w:rFonts w:ascii="Times New Roman" w:hAnsi="Times New Roman" w:cs="Times New Roman"/>
          <w:b/>
        </w:rPr>
        <w:t>ПРИВАТНОГО АКЦІОНЕРНОГО ТОВАРИСТВА</w:t>
      </w:r>
      <w:r w:rsidRPr="00165B4B">
        <w:rPr>
          <w:rFonts w:ascii="Times New Roman" w:hAnsi="Times New Roman" w:cs="Times New Roman"/>
          <w:b/>
        </w:rPr>
        <w:br/>
        <w:t>«АГРОФІРМА «ТРОЯНДА»</w:t>
      </w:r>
      <w:bookmarkEnd w:id="1"/>
    </w:p>
    <w:p w:rsidR="003F47BF" w:rsidRPr="00165B4B" w:rsidRDefault="00F97483" w:rsidP="00165B4B">
      <w:pPr>
        <w:jc w:val="center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(код ЄДРПОУ 03359658)</w:t>
      </w:r>
    </w:p>
    <w:p w:rsidR="003F47BF" w:rsidRPr="00165B4B" w:rsidRDefault="00F97483" w:rsidP="00165B4B">
      <w:pPr>
        <w:jc w:val="center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(надалі за текстом - Товариство)</w:t>
      </w:r>
    </w:p>
    <w:p w:rsidR="00165B4B" w:rsidRDefault="00165B4B" w:rsidP="00165B4B">
      <w:pPr>
        <w:jc w:val="center"/>
        <w:rPr>
          <w:rFonts w:ascii="Times New Roman" w:hAnsi="Times New Roman" w:cs="Times New Roman"/>
        </w:rPr>
      </w:pPr>
    </w:p>
    <w:p w:rsidR="003F47BF" w:rsidRPr="00165B4B" w:rsidRDefault="00F97483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Дата проведення голосування: </w:t>
      </w:r>
      <w:r w:rsidRPr="00165B4B">
        <w:rPr>
          <w:rFonts w:ascii="Times New Roman" w:hAnsi="Times New Roman" w:cs="Times New Roman"/>
          <w:b/>
        </w:rPr>
        <w:t>2</w:t>
      </w:r>
      <w:r w:rsidR="00165B4B" w:rsidRPr="00165B4B">
        <w:rPr>
          <w:rFonts w:ascii="Times New Roman" w:hAnsi="Times New Roman" w:cs="Times New Roman"/>
          <w:b/>
        </w:rPr>
        <w:t>3</w:t>
      </w:r>
      <w:r w:rsidRPr="00165B4B">
        <w:rPr>
          <w:rFonts w:ascii="Times New Roman" w:hAnsi="Times New Roman" w:cs="Times New Roman"/>
          <w:b/>
        </w:rPr>
        <w:t>.0</w:t>
      </w:r>
      <w:r w:rsidR="007F168C" w:rsidRPr="00165B4B">
        <w:rPr>
          <w:rFonts w:ascii="Times New Roman" w:hAnsi="Times New Roman" w:cs="Times New Roman"/>
          <w:b/>
        </w:rPr>
        <w:t>4</w:t>
      </w:r>
      <w:r w:rsidRPr="00165B4B">
        <w:rPr>
          <w:rFonts w:ascii="Times New Roman" w:hAnsi="Times New Roman" w:cs="Times New Roman"/>
          <w:b/>
        </w:rPr>
        <w:t>.201</w:t>
      </w:r>
      <w:r w:rsidR="00165B4B" w:rsidRPr="00165B4B">
        <w:rPr>
          <w:rFonts w:ascii="Times New Roman" w:hAnsi="Times New Roman" w:cs="Times New Roman"/>
          <w:b/>
        </w:rPr>
        <w:t>9</w:t>
      </w:r>
      <w:r w:rsidRPr="00165B4B">
        <w:rPr>
          <w:rFonts w:ascii="Times New Roman" w:hAnsi="Times New Roman" w:cs="Times New Roman"/>
          <w:b/>
        </w:rPr>
        <w:t>р</w:t>
      </w:r>
      <w:r w:rsidRPr="00165B4B">
        <w:rPr>
          <w:rFonts w:ascii="Times New Roman" w:hAnsi="Times New Roman" w:cs="Times New Roman"/>
        </w:rPr>
        <w:t>.</w:t>
      </w:r>
    </w:p>
    <w:p w:rsidR="003F47BF" w:rsidRDefault="00F97483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Загальна кількість та відсоток голосів акціонерів - власників голосуючих акцій Товариства, які зареєструвалися для участі в загальних зборах: </w:t>
      </w:r>
      <w:r w:rsidR="00165B4B" w:rsidRPr="00165B4B">
        <w:rPr>
          <w:rFonts w:ascii="Times New Roman" w:hAnsi="Times New Roman" w:cs="Times New Roman"/>
          <w:b/>
        </w:rPr>
        <w:t>190798045</w:t>
      </w:r>
      <w:r w:rsidRPr="00165B4B">
        <w:rPr>
          <w:rFonts w:ascii="Times New Roman" w:hAnsi="Times New Roman" w:cs="Times New Roman"/>
        </w:rPr>
        <w:t xml:space="preserve"> голосів, складає </w:t>
      </w:r>
      <w:r w:rsidR="00165B4B" w:rsidRPr="00165B4B">
        <w:rPr>
          <w:rFonts w:ascii="Times New Roman" w:hAnsi="Times New Roman" w:cs="Times New Roman"/>
          <w:b/>
        </w:rPr>
        <w:t>8</w:t>
      </w:r>
      <w:r w:rsidRPr="00165B4B">
        <w:rPr>
          <w:rFonts w:ascii="Times New Roman" w:hAnsi="Times New Roman" w:cs="Times New Roman"/>
          <w:b/>
        </w:rPr>
        <w:t>9,9</w:t>
      </w:r>
      <w:r w:rsidR="00FA428F">
        <w:rPr>
          <w:rFonts w:ascii="Times New Roman" w:hAnsi="Times New Roman" w:cs="Times New Roman"/>
          <w:b/>
          <w:lang w:val="en-US"/>
        </w:rPr>
        <w:t>9</w:t>
      </w:r>
      <w:bookmarkStart w:id="2" w:name="_GoBack"/>
      <w:bookmarkEnd w:id="2"/>
      <w:r w:rsidRPr="00165B4B">
        <w:rPr>
          <w:rFonts w:ascii="Times New Roman" w:hAnsi="Times New Roman" w:cs="Times New Roman"/>
          <w:b/>
        </w:rPr>
        <w:t xml:space="preserve"> % </w:t>
      </w:r>
      <w:r w:rsidRPr="00165B4B">
        <w:rPr>
          <w:rFonts w:ascii="Times New Roman" w:hAnsi="Times New Roman" w:cs="Times New Roman"/>
        </w:rPr>
        <w:t>від загальної кількості голосуючих акцій Товариства.</w:t>
      </w:r>
    </w:p>
    <w:p w:rsidR="00165B4B" w:rsidRDefault="00165B4B" w:rsidP="00165B4B">
      <w:pPr>
        <w:jc w:val="both"/>
        <w:rPr>
          <w:rFonts w:ascii="Times New Roman" w:hAnsi="Times New Roman" w:cs="Times New Roman"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ПО ПЕРШОМУ ПИТАННЮ ПОРЯДКУ ДЕННОГО:</w:t>
      </w:r>
      <w:r w:rsidRPr="00165B4B">
        <w:rPr>
          <w:rFonts w:ascii="Times New Roman" w:hAnsi="Times New Roman" w:cs="Times New Roman"/>
          <w:b/>
        </w:rPr>
        <w:t xml:space="preserve"> </w:t>
      </w:r>
    </w:p>
    <w:p w:rsidR="00165B4B" w:rsidRPr="00165B4B" w:rsidRDefault="00165B4B" w:rsidP="00165B4B">
      <w:pPr>
        <w:pStyle w:val="a6"/>
        <w:autoSpaceDE w:val="0"/>
        <w:autoSpaceDN w:val="0"/>
        <w:adjustRightInd w:val="0"/>
        <w:spacing w:before="60"/>
        <w:ind w:left="0"/>
        <w:contextualSpacing w:val="0"/>
        <w:rPr>
          <w:rFonts w:ascii="Times New Roman" w:hAnsi="Times New Roman"/>
          <w:b/>
          <w:sz w:val="24"/>
          <w:szCs w:val="24"/>
        </w:rPr>
      </w:pPr>
      <w:r w:rsidRPr="00165B4B">
        <w:rPr>
          <w:rFonts w:ascii="Times New Roman" w:hAnsi="Times New Roman"/>
          <w:b/>
          <w:sz w:val="24"/>
          <w:szCs w:val="24"/>
        </w:rPr>
        <w:t>«Обрання членів Лічильної комісії річних загальних зборів акціонерів, прийняття рішення про припинення їх повноважень.»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Слухали: </w:t>
      </w:r>
      <w:r w:rsidRPr="00165B4B">
        <w:rPr>
          <w:rFonts w:ascii="Times New Roman" w:hAnsi="Times New Roman" w:cs="Times New Roman"/>
        </w:rPr>
        <w:t>члена Наглядової ради Погрібного В.О., який повідомив, що у зв’язку з необхідністю обрахування голосів у процесі голосування, необхідно обрати склад Лічильної комісії та оголосив наступний проект рішення.</w:t>
      </w:r>
    </w:p>
    <w:p w:rsidR="00165B4B" w:rsidRPr="00165B4B" w:rsidRDefault="00165B4B" w:rsidP="00165B4B">
      <w:pPr>
        <w:autoSpaceDE w:val="0"/>
        <w:autoSpaceDN w:val="0"/>
        <w:adjustRightInd w:val="0"/>
        <w:jc w:val="both"/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</w:pPr>
      <w:r w:rsidRPr="00165B4B">
        <w:rPr>
          <w:rStyle w:val="a7"/>
          <w:rFonts w:ascii="Times New Roman" w:hAnsi="Times New Roman" w:cs="Times New Roman"/>
          <w:b/>
          <w:i w:val="0"/>
          <w:u w:val="single"/>
          <w:bdr w:val="none" w:sz="0" w:space="0" w:color="auto" w:frame="1"/>
          <w:shd w:val="clear" w:color="auto" w:fill="FFFFFF"/>
        </w:rPr>
        <w:t>Проект рішення</w:t>
      </w:r>
      <w:r w:rsidRPr="00165B4B">
        <w:rPr>
          <w:rStyle w:val="a7"/>
          <w:rFonts w:ascii="Times New Roman" w:hAnsi="Times New Roman" w:cs="Times New Roman"/>
          <w:b/>
          <w:i w:val="0"/>
          <w:bdr w:val="none" w:sz="0" w:space="0" w:color="auto" w:frame="1"/>
          <w:shd w:val="clear" w:color="auto" w:fill="FFFFFF"/>
        </w:rPr>
        <w:t>:</w:t>
      </w: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  <w:t xml:space="preserve"> </w:t>
      </w:r>
    </w:p>
    <w:p w:rsidR="00165B4B" w:rsidRPr="00165B4B" w:rsidRDefault="00165B4B" w:rsidP="00165B4B">
      <w:pPr>
        <w:autoSpaceDE w:val="0"/>
        <w:autoSpaceDN w:val="0"/>
        <w:adjustRightInd w:val="0"/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</w:pP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  <w:t>Обрати Лічильну комісію у складі:</w:t>
      </w:r>
    </w:p>
    <w:p w:rsidR="00165B4B" w:rsidRPr="00165B4B" w:rsidRDefault="00165B4B" w:rsidP="00165B4B">
      <w:pPr>
        <w:autoSpaceDE w:val="0"/>
        <w:autoSpaceDN w:val="0"/>
        <w:adjustRightInd w:val="0"/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</w:pP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  <w:t>Міщенко Віта Василівна – член Лічильної комісії;</w:t>
      </w:r>
    </w:p>
    <w:p w:rsidR="00165B4B" w:rsidRPr="00165B4B" w:rsidRDefault="00165B4B" w:rsidP="00165B4B">
      <w:pPr>
        <w:autoSpaceDE w:val="0"/>
        <w:autoSpaceDN w:val="0"/>
        <w:adjustRightInd w:val="0"/>
        <w:jc w:val="both"/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</w:pP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  <w:t xml:space="preserve">Кучерява Галина Костянтинівна – член Лічильної комісії.  </w:t>
      </w:r>
    </w:p>
    <w:p w:rsidR="00165B4B" w:rsidRPr="00165B4B" w:rsidRDefault="00165B4B" w:rsidP="00165B4B">
      <w:pPr>
        <w:autoSpaceDE w:val="0"/>
        <w:autoSpaceDN w:val="0"/>
        <w:adjustRightInd w:val="0"/>
        <w:jc w:val="both"/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</w:pP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  <w:t>Припинити повноваження членів Лічильної комісії з моменту закриття цих річних загальних зборів акціонерів.</w:t>
      </w:r>
    </w:p>
    <w:p w:rsidR="00165B4B" w:rsidRPr="00165B4B" w:rsidRDefault="00165B4B" w:rsidP="00165B4B">
      <w:pPr>
        <w:rPr>
          <w:rFonts w:ascii="Times New Roman" w:hAnsi="Times New Roman" w:cs="Times New Roman"/>
          <w:b/>
          <w:color w:val="FF0000"/>
        </w:rPr>
      </w:pP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Голосування проводиться бюлетенем для голосування №1.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Результати голосування: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ЗА</w:t>
      </w:r>
      <w:r w:rsidRPr="00165B4B">
        <w:rPr>
          <w:rFonts w:ascii="Times New Roman" w:hAnsi="Times New Roman" w:cs="Times New Roman"/>
        </w:rPr>
        <w:t xml:space="preserve">» </w:t>
      </w:r>
      <w:r w:rsidRPr="00165B4B">
        <w:rPr>
          <w:rFonts w:ascii="Times New Roman" w:hAnsi="Times New Roman" w:cs="Times New Roman"/>
          <w:b/>
        </w:rPr>
        <w:t>190798045</w:t>
      </w:r>
      <w:r w:rsidRPr="00165B4B">
        <w:rPr>
          <w:rFonts w:ascii="Times New Roman" w:hAnsi="Times New Roman" w:cs="Times New Roman"/>
        </w:rPr>
        <w:t xml:space="preserve"> голосів, що становить </w:t>
      </w:r>
      <w:r w:rsidRPr="00165B4B">
        <w:rPr>
          <w:rFonts w:ascii="Times New Roman" w:hAnsi="Times New Roman" w:cs="Times New Roman"/>
          <w:b/>
          <w:lang w:val="ru-RU"/>
        </w:rPr>
        <w:t>100</w:t>
      </w:r>
      <w:r w:rsidRPr="00165B4B">
        <w:rPr>
          <w:rFonts w:ascii="Times New Roman" w:hAnsi="Times New Roman" w:cs="Times New Roman"/>
          <w:b/>
        </w:rPr>
        <w:t>%</w:t>
      </w:r>
      <w:r w:rsidRPr="00165B4B">
        <w:rPr>
          <w:rFonts w:ascii="Times New Roman" w:hAnsi="Times New Roman" w:cs="Times New Roman"/>
        </w:rPr>
        <w:t xml:space="preserve">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ПРОТИ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УТРИМАВСЯ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акціонерів, які не брали участі у голосуванні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 за бюлетенями, визначеними недійсними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Рішення прийняте</w:t>
      </w:r>
      <w:r w:rsidRPr="00165B4B">
        <w:rPr>
          <w:rFonts w:ascii="Times New Roman" w:hAnsi="Times New Roman" w:cs="Times New Roman"/>
          <w:b/>
        </w:rPr>
        <w:t>.</w:t>
      </w:r>
    </w:p>
    <w:p w:rsidR="00165B4B" w:rsidRPr="00165B4B" w:rsidRDefault="00165B4B" w:rsidP="00165B4B">
      <w:pPr>
        <w:autoSpaceDE w:val="0"/>
        <w:autoSpaceDN w:val="0"/>
        <w:adjustRightInd w:val="0"/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</w:pP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  <w:t>Обрати Лічильну комісію у складі:</w:t>
      </w:r>
    </w:p>
    <w:p w:rsidR="00165B4B" w:rsidRPr="00165B4B" w:rsidRDefault="00165B4B" w:rsidP="00165B4B">
      <w:pPr>
        <w:autoSpaceDE w:val="0"/>
        <w:autoSpaceDN w:val="0"/>
        <w:adjustRightInd w:val="0"/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</w:pP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  <w:t>Міщенко Віта Василівна – член Лічильної комісії;</w:t>
      </w:r>
    </w:p>
    <w:p w:rsidR="00165B4B" w:rsidRPr="00165B4B" w:rsidRDefault="00165B4B" w:rsidP="00165B4B">
      <w:pPr>
        <w:autoSpaceDE w:val="0"/>
        <w:autoSpaceDN w:val="0"/>
        <w:adjustRightInd w:val="0"/>
        <w:jc w:val="both"/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</w:pP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  <w:t xml:space="preserve">Кучерява Галина Костянтинівна – член Лічильної комісії.  </w:t>
      </w:r>
    </w:p>
    <w:p w:rsidR="00165B4B" w:rsidRPr="00165B4B" w:rsidRDefault="00165B4B" w:rsidP="00165B4B">
      <w:pPr>
        <w:autoSpaceDE w:val="0"/>
        <w:autoSpaceDN w:val="0"/>
        <w:adjustRightInd w:val="0"/>
        <w:jc w:val="both"/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</w:pP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  <w:t>Припинити повноваження членів Лічильної комісії з моменту закриття цих річних загальних зборів акціонерів.</w:t>
      </w: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  <w:u w:val="single"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ПО ДРУГОМУ ПИТАННЮ ПОРЯДКУ ДЕННОГО</w:t>
      </w:r>
      <w:r w:rsidRPr="00165B4B">
        <w:rPr>
          <w:rFonts w:ascii="Times New Roman" w:hAnsi="Times New Roman" w:cs="Times New Roman"/>
          <w:b/>
        </w:rPr>
        <w:t>:</w:t>
      </w:r>
    </w:p>
    <w:p w:rsidR="00165B4B" w:rsidRPr="00165B4B" w:rsidRDefault="00165B4B" w:rsidP="00165B4B">
      <w:pPr>
        <w:pStyle w:val="a6"/>
        <w:autoSpaceDE w:val="0"/>
        <w:autoSpaceDN w:val="0"/>
        <w:adjustRightInd w:val="0"/>
        <w:spacing w:before="60"/>
        <w:ind w:left="0"/>
        <w:contextualSpacing w:val="0"/>
        <w:rPr>
          <w:rFonts w:ascii="Times New Roman" w:hAnsi="Times New Roman"/>
          <w:iCs/>
          <w:sz w:val="24"/>
          <w:szCs w:val="24"/>
        </w:rPr>
      </w:pPr>
      <w:r w:rsidRPr="00165B4B">
        <w:rPr>
          <w:rFonts w:ascii="Times New Roman" w:hAnsi="Times New Roman"/>
          <w:b/>
          <w:iCs/>
          <w:sz w:val="24"/>
          <w:szCs w:val="24"/>
        </w:rPr>
        <w:t>«Прийняття рішень з питань порядку проведення річних загальних зборів акціонерів. Затвердження порядку та способу засвідчення бюлетенів для голосування»</w:t>
      </w:r>
      <w:r w:rsidRPr="00165B4B">
        <w:rPr>
          <w:rFonts w:ascii="Times New Roman" w:hAnsi="Times New Roman"/>
          <w:iCs/>
          <w:sz w:val="24"/>
          <w:szCs w:val="24"/>
        </w:rPr>
        <w:t>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iCs/>
          <w:color w:val="FF0000"/>
        </w:rPr>
      </w:pPr>
      <w:r w:rsidRPr="00165B4B">
        <w:rPr>
          <w:rFonts w:ascii="Times New Roman" w:hAnsi="Times New Roman" w:cs="Times New Roman"/>
          <w:b/>
        </w:rPr>
        <w:t>Слухали</w:t>
      </w:r>
      <w:r w:rsidRPr="00165B4B">
        <w:rPr>
          <w:rFonts w:ascii="Times New Roman" w:hAnsi="Times New Roman" w:cs="Times New Roman"/>
        </w:rPr>
        <w:t>: Міщенко В.В., яка запропонувала,</w:t>
      </w:r>
      <w:r w:rsidRPr="00165B4B">
        <w:rPr>
          <w:rFonts w:ascii="Times New Roman" w:hAnsi="Times New Roman" w:cs="Times New Roman"/>
          <w:color w:val="FF0000"/>
        </w:rPr>
        <w:t xml:space="preserve"> </w:t>
      </w: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</w:rPr>
        <w:t>прийняти рішення з питань порядку проведення загальних зборів акціонерів,  затвердити порядок та спосіб засвідчення бюлетенів для голосування згідно з проектом рішення.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iCs/>
        </w:rPr>
      </w:pPr>
      <w:r w:rsidRPr="00165B4B">
        <w:rPr>
          <w:rStyle w:val="a7"/>
          <w:rFonts w:ascii="Times New Roman" w:hAnsi="Times New Roman" w:cs="Times New Roman"/>
          <w:b/>
          <w:i w:val="0"/>
          <w:u w:val="single"/>
          <w:bdr w:val="none" w:sz="0" w:space="0" w:color="auto" w:frame="1"/>
          <w:shd w:val="clear" w:color="auto" w:fill="FFFFFF"/>
        </w:rPr>
        <w:t>Проект рішення</w:t>
      </w:r>
      <w:r w:rsidRPr="00165B4B">
        <w:rPr>
          <w:rStyle w:val="a7"/>
          <w:rFonts w:ascii="Times New Roman" w:hAnsi="Times New Roman" w:cs="Times New Roman"/>
          <w:b/>
          <w:i w:val="0"/>
          <w:bdr w:val="none" w:sz="0" w:space="0" w:color="auto" w:frame="1"/>
          <w:shd w:val="clear" w:color="auto" w:fill="FFFFFF"/>
        </w:rPr>
        <w:t>:</w:t>
      </w:r>
      <w:r w:rsidRPr="00165B4B">
        <w:rPr>
          <w:rFonts w:ascii="Times New Roman" w:hAnsi="Times New Roman" w:cs="Times New Roman"/>
          <w:iCs/>
        </w:rPr>
        <w:t xml:space="preserve"> </w:t>
      </w:r>
    </w:p>
    <w:p w:rsidR="00165B4B" w:rsidRPr="00165B4B" w:rsidRDefault="00165B4B" w:rsidP="00165B4B">
      <w:pPr>
        <w:shd w:val="clear" w:color="auto" w:fill="FFFFFF"/>
        <w:jc w:val="both"/>
        <w:rPr>
          <w:rFonts w:ascii="Times New Roman" w:hAnsi="Times New Roman" w:cs="Times New Roman"/>
        </w:rPr>
      </w:pP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</w:rPr>
        <w:t xml:space="preserve">Ухвалити, прийняте Наглядовою радою рішення щодо регламенту проведення загальних зборів акціонерів: час на доповідь – до 10 хвилин; виступ по Порядку денному – до 15 хвилин; виступ в дебатах – до 5 хвилин; довідки – до 3 хвилин. Форма голосування (в тому числі кумулятивного) – за </w:t>
      </w: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</w:rPr>
        <w:lastRenderedPageBreak/>
        <w:t>допомогою бюлетенів для голосування. Затвердити порядок та спосіб засвідчення бюлетенів для голосування (в тому числі кумулятивного голосування): бюлетень для голосування та бюлетень для кумулятивного голосування засвідчуються підписом голови реєстраційної комісії.</w:t>
      </w:r>
      <w:r w:rsidRPr="00165B4B">
        <w:rPr>
          <w:rStyle w:val="a7"/>
          <w:rFonts w:ascii="Times New Roman" w:hAnsi="Times New Roman" w:cs="Times New Roman"/>
          <w:bdr w:val="none" w:sz="0" w:space="0" w:color="auto" w:frame="1"/>
        </w:rPr>
        <w:t xml:space="preserve"> </w:t>
      </w:r>
      <w:r w:rsidRPr="00165B4B">
        <w:rPr>
          <w:rFonts w:ascii="Times New Roman" w:hAnsi="Times New Roman" w:cs="Times New Roman"/>
        </w:rPr>
        <w:t xml:space="preserve">Голосування на загальних зборах з питань порядку денного здійснюється з використанням бюлетенів для голосування. Голосування проводиться безпосередньо після розгляду кожного питання порядку денного.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Бюлетень для голосування містить варіанти голосування за кожний проект рішення (написи «за», «проти», «утримався»). Після розгляду питання та винесення Головуючим загальних зборів цього питання на голосування, акціонер відмічає у бюлетені свій варіант голосування («за», «проти», «утримався»).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Після закінчення голосування з питання порядку денного акціонер зобов’язаний здати Лічильній комісії свій бюлетень. Лічильна комісія збирає бюлетені, перераховує голоси та оголошує результати голосування з питання. Бюлетень для голосування визнається недійсним в разі якщо:</w:t>
      </w:r>
    </w:p>
    <w:p w:rsidR="00165B4B" w:rsidRPr="00165B4B" w:rsidRDefault="00165B4B" w:rsidP="00165B4B">
      <w:pPr>
        <w:pStyle w:val="a6"/>
        <w:widowControl w:val="0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65B4B">
        <w:rPr>
          <w:rFonts w:ascii="Times New Roman" w:hAnsi="Times New Roman"/>
          <w:sz w:val="24"/>
          <w:szCs w:val="24"/>
        </w:rPr>
        <w:t>він відрізняється від офіційно виготовленого Товариством зразку з підписом голови реєстраційної комісії;</w:t>
      </w:r>
    </w:p>
    <w:p w:rsidR="00165B4B" w:rsidRPr="00165B4B" w:rsidRDefault="00165B4B" w:rsidP="00165B4B">
      <w:pPr>
        <w:pStyle w:val="a6"/>
        <w:widowControl w:val="0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65B4B">
        <w:rPr>
          <w:rFonts w:ascii="Times New Roman" w:hAnsi="Times New Roman"/>
          <w:sz w:val="24"/>
          <w:szCs w:val="24"/>
        </w:rPr>
        <w:t>на ньому відсутній підпис акціонера (його представника);</w:t>
      </w:r>
    </w:p>
    <w:p w:rsidR="00165B4B" w:rsidRPr="00165B4B" w:rsidRDefault="00165B4B" w:rsidP="00165B4B">
      <w:pPr>
        <w:pStyle w:val="a6"/>
        <w:widowControl w:val="0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65B4B">
        <w:rPr>
          <w:rFonts w:ascii="Times New Roman" w:hAnsi="Times New Roman"/>
          <w:sz w:val="24"/>
          <w:szCs w:val="24"/>
        </w:rPr>
        <w:t>акціонер (представник акціонера) не позначив в бюлетені жодного, або позначив більше одного варіанта щодо одного проекту рішення.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color w:val="FF0000"/>
        </w:rPr>
      </w:pP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Голосування проводиться бюлетенем для голосування №2.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Результати голосування: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ЗА</w:t>
      </w:r>
      <w:r w:rsidRPr="00165B4B">
        <w:rPr>
          <w:rFonts w:ascii="Times New Roman" w:hAnsi="Times New Roman" w:cs="Times New Roman"/>
        </w:rPr>
        <w:t xml:space="preserve">» </w:t>
      </w:r>
      <w:r w:rsidRPr="00165B4B">
        <w:rPr>
          <w:rFonts w:ascii="Times New Roman" w:hAnsi="Times New Roman" w:cs="Times New Roman"/>
          <w:b/>
        </w:rPr>
        <w:t>190798045</w:t>
      </w:r>
      <w:r w:rsidRPr="00165B4B">
        <w:rPr>
          <w:rFonts w:ascii="Times New Roman" w:hAnsi="Times New Roman" w:cs="Times New Roman"/>
        </w:rPr>
        <w:t xml:space="preserve">  голосів, що становить </w:t>
      </w:r>
      <w:r w:rsidRPr="00165B4B">
        <w:rPr>
          <w:rFonts w:ascii="Times New Roman" w:hAnsi="Times New Roman" w:cs="Times New Roman"/>
          <w:b/>
          <w:lang w:val="ru-RU"/>
        </w:rPr>
        <w:t>100</w:t>
      </w:r>
      <w:r w:rsidRPr="00165B4B">
        <w:rPr>
          <w:rFonts w:ascii="Times New Roman" w:hAnsi="Times New Roman" w:cs="Times New Roman"/>
          <w:b/>
        </w:rPr>
        <w:t>%</w:t>
      </w:r>
      <w:r w:rsidRPr="00165B4B">
        <w:rPr>
          <w:rFonts w:ascii="Times New Roman" w:hAnsi="Times New Roman" w:cs="Times New Roman"/>
        </w:rPr>
        <w:t xml:space="preserve">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 «</w:t>
      </w:r>
      <w:r w:rsidRPr="00165B4B">
        <w:rPr>
          <w:rFonts w:ascii="Times New Roman" w:hAnsi="Times New Roman" w:cs="Times New Roman"/>
          <w:b/>
        </w:rPr>
        <w:t>ПРОТИ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УТРИМАВСЯ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акціонерів, які не брали участі у голосуванні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 за бюлетенями, визначеними недійсними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Рішення прийняте</w:t>
      </w:r>
      <w:r w:rsidRPr="00165B4B">
        <w:rPr>
          <w:rFonts w:ascii="Times New Roman" w:hAnsi="Times New Roman" w:cs="Times New Roman"/>
          <w:b/>
        </w:rPr>
        <w:t>.</w:t>
      </w:r>
    </w:p>
    <w:p w:rsidR="00165B4B" w:rsidRPr="00165B4B" w:rsidRDefault="00165B4B" w:rsidP="00165B4B">
      <w:pPr>
        <w:shd w:val="clear" w:color="auto" w:fill="FFFFFF"/>
        <w:jc w:val="both"/>
        <w:rPr>
          <w:rFonts w:ascii="Times New Roman" w:hAnsi="Times New Roman" w:cs="Times New Roman"/>
        </w:rPr>
      </w:pP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</w:rPr>
        <w:t>Ухвалити, прийняте Наглядовою радою рішення щодо регламенту проведення загальних зборів акціонерів: час на доповідь – до 10 хвилин; виступ по Порядку денному – до 15 хвилин; виступ в дебатах – до 5 хвилин; довідки – до 3 хвилин. Форма голосування (в тому числі кумулятивного) – за допомогою бюлетенів для голосування. Затвердити порядок та спосіб засвідчення бюлетенів для голосування (в тому числі кумулятивного голосування): бюлетень для голосування та бюлетень для кумулятивного голосування засвідчуються підписом голови реєстраційної комісії.</w:t>
      </w:r>
      <w:r w:rsidRPr="00165B4B">
        <w:rPr>
          <w:rStyle w:val="a7"/>
          <w:rFonts w:ascii="Times New Roman" w:hAnsi="Times New Roman" w:cs="Times New Roman"/>
          <w:bdr w:val="none" w:sz="0" w:space="0" w:color="auto" w:frame="1"/>
        </w:rPr>
        <w:t xml:space="preserve"> </w:t>
      </w:r>
      <w:r w:rsidRPr="00165B4B">
        <w:rPr>
          <w:rFonts w:ascii="Times New Roman" w:hAnsi="Times New Roman" w:cs="Times New Roman"/>
        </w:rPr>
        <w:t xml:space="preserve">Голосування на загальних зборах з питань порядку денного здійснюється з використанням бюлетенів для голосування. Голосування проводиться безпосередньо після розгляду кожного питання порядку денного.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Бюлетень для голосування містить варіанти голосування за кожний проект рішення (написи «за», «проти», «утримався»). Після розгляду питання та винесення Головуючим загальних зборів цього питання на голосування, акціонер відмічає у бюлетені свій варіант голосування («за», «проти», «утримався»).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Після закінчення голосування з питання порядку денного акціонер зобов’язаний здати Лічильній комісії свій бюлетень. Лічильна комісія збирає бюлетені, перераховує голоси та оголошує результати голосування з питання. Бюлетень для голосування визнається недійсним в разі якщо:</w:t>
      </w:r>
    </w:p>
    <w:p w:rsidR="00165B4B" w:rsidRPr="00165B4B" w:rsidRDefault="00165B4B" w:rsidP="00165B4B">
      <w:pPr>
        <w:pStyle w:val="a6"/>
        <w:widowControl w:val="0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65B4B">
        <w:rPr>
          <w:rFonts w:ascii="Times New Roman" w:hAnsi="Times New Roman"/>
          <w:sz w:val="24"/>
          <w:szCs w:val="24"/>
        </w:rPr>
        <w:t>він відрізняється від офіційно виготовленого Товариством зразку з підписом голови реєстраційної комісії;</w:t>
      </w:r>
    </w:p>
    <w:p w:rsidR="00165B4B" w:rsidRPr="00165B4B" w:rsidRDefault="00165B4B" w:rsidP="00165B4B">
      <w:pPr>
        <w:pStyle w:val="a6"/>
        <w:widowControl w:val="0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65B4B">
        <w:rPr>
          <w:rFonts w:ascii="Times New Roman" w:hAnsi="Times New Roman"/>
          <w:sz w:val="24"/>
          <w:szCs w:val="24"/>
        </w:rPr>
        <w:t>на ньому відсутній підпис акціонера (його представника);</w:t>
      </w:r>
    </w:p>
    <w:p w:rsidR="00165B4B" w:rsidRPr="00165B4B" w:rsidRDefault="00165B4B" w:rsidP="00165B4B">
      <w:pPr>
        <w:pStyle w:val="a6"/>
        <w:widowControl w:val="0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165B4B">
        <w:rPr>
          <w:rFonts w:ascii="Times New Roman" w:hAnsi="Times New Roman"/>
          <w:sz w:val="24"/>
          <w:szCs w:val="24"/>
        </w:rPr>
        <w:t>акціонер (представник акціонера) не позначив в бюлетені жодного, або позначив більше одного варіанта щодо одного проекту рішення.</w:t>
      </w: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  <w:u w:val="single"/>
        </w:rPr>
      </w:pPr>
    </w:p>
    <w:p w:rsidR="00520085" w:rsidRDefault="00520085" w:rsidP="00165B4B">
      <w:pPr>
        <w:jc w:val="center"/>
        <w:rPr>
          <w:rFonts w:ascii="Times New Roman" w:hAnsi="Times New Roman" w:cs="Times New Roman"/>
          <w:b/>
          <w:u w:val="single"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ПО ТРЕТЬОМУ ПИТАННЮ ПОРЯДКУ ДЕННОГО</w:t>
      </w:r>
      <w:r w:rsidRPr="00165B4B">
        <w:rPr>
          <w:rFonts w:ascii="Times New Roman" w:hAnsi="Times New Roman" w:cs="Times New Roman"/>
          <w:b/>
        </w:rPr>
        <w:t>: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«Обрання Головуючого річних загальних зборів акціонерів, секретаря річних загальних зборів акціонерів та надання їм повноважень на підписання Протоколу річних загальних зборів акціонерів Товариства, прийняття рішення про припинення їх повноважень.»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Слухали</w:t>
      </w:r>
      <w:r w:rsidRPr="00165B4B">
        <w:rPr>
          <w:rFonts w:ascii="Times New Roman" w:hAnsi="Times New Roman" w:cs="Times New Roman"/>
        </w:rPr>
        <w:t>: Міщенко В.В., яка  запропонувала наступний регламент відповідно до проекту рішення.</w:t>
      </w:r>
    </w:p>
    <w:p w:rsidR="00165B4B" w:rsidRPr="00165B4B" w:rsidRDefault="00165B4B" w:rsidP="00165B4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65B4B">
        <w:rPr>
          <w:rStyle w:val="a7"/>
          <w:rFonts w:ascii="Times New Roman" w:hAnsi="Times New Roman" w:cs="Times New Roman"/>
          <w:b/>
          <w:i w:val="0"/>
          <w:u w:val="single"/>
          <w:bdr w:val="none" w:sz="0" w:space="0" w:color="auto" w:frame="1"/>
          <w:shd w:val="clear" w:color="auto" w:fill="FFFFFF"/>
        </w:rPr>
        <w:t>Проект рішення</w:t>
      </w:r>
      <w:r w:rsidRPr="00165B4B"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  <w:t>:</w:t>
      </w:r>
      <w:r w:rsidRPr="00165B4B">
        <w:rPr>
          <w:rFonts w:ascii="Times New Roman" w:hAnsi="Times New Roman" w:cs="Times New Roman"/>
          <w:i/>
          <w:bdr w:val="none" w:sz="0" w:space="0" w:color="auto" w:frame="1"/>
          <w:shd w:val="clear" w:color="auto" w:fill="FFFFFF"/>
        </w:rPr>
        <w:t xml:space="preserve"> </w:t>
      </w:r>
      <w:r w:rsidRPr="00165B4B">
        <w:rPr>
          <w:rFonts w:ascii="Times New Roman" w:hAnsi="Times New Roman" w:cs="Times New Roman"/>
          <w:iCs/>
        </w:rPr>
        <w:t>Обрати Головуючою цих річних загальних зборів акціонерів Федоришину Людмилу Микитівну, секретарем –  Погрібного Валерія Олександровича. Н</w:t>
      </w:r>
      <w:r w:rsidRPr="00165B4B">
        <w:rPr>
          <w:rFonts w:ascii="Times New Roman" w:hAnsi="Times New Roman" w:cs="Times New Roman"/>
        </w:rPr>
        <w:t xml:space="preserve">адати повноваження </w:t>
      </w:r>
      <w:r w:rsidRPr="00165B4B">
        <w:rPr>
          <w:rFonts w:ascii="Times New Roman" w:hAnsi="Times New Roman" w:cs="Times New Roman"/>
          <w:iCs/>
        </w:rPr>
        <w:t>Головуючій річних загальних зборів акціонерів Федоришиній Людмилі Микитівні та Секретарю річних загальних зборів акціонерів Погрібному Валерію Олександровичу</w:t>
      </w:r>
      <w:r w:rsidRPr="00165B4B">
        <w:rPr>
          <w:rFonts w:ascii="Times New Roman" w:hAnsi="Times New Roman" w:cs="Times New Roman"/>
        </w:rPr>
        <w:t xml:space="preserve"> підписати Протокол річних загальних зборів акціонерів.</w:t>
      </w:r>
      <w:r w:rsidRPr="00165B4B">
        <w:rPr>
          <w:rFonts w:ascii="Times New Roman" w:hAnsi="Times New Roman" w:cs="Times New Roman"/>
          <w:iCs/>
        </w:rPr>
        <w:t xml:space="preserve"> Припинити повноваження Головуючої та Секретаря цих річних загальних зборів акціонерів з моменту підписання </w:t>
      </w:r>
      <w:r w:rsidRPr="00165B4B">
        <w:rPr>
          <w:rFonts w:ascii="Times New Roman" w:hAnsi="Times New Roman" w:cs="Times New Roman"/>
        </w:rPr>
        <w:t>Протоколу річних загальних зборів акціонерів</w:t>
      </w:r>
      <w:r w:rsidRPr="00165B4B">
        <w:rPr>
          <w:rFonts w:ascii="Times New Roman" w:hAnsi="Times New Roman" w:cs="Times New Roman"/>
          <w:iCs/>
        </w:rPr>
        <w:t>.</w:t>
      </w:r>
    </w:p>
    <w:p w:rsidR="00165B4B" w:rsidRPr="00165B4B" w:rsidRDefault="00165B4B" w:rsidP="00165B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FF0000"/>
        </w:rPr>
      </w:pP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Голосування проводиться бюлетенем для голосування №3.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Результати голосування: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ЗА</w:t>
      </w:r>
      <w:r w:rsidRPr="00165B4B">
        <w:rPr>
          <w:rFonts w:ascii="Times New Roman" w:hAnsi="Times New Roman" w:cs="Times New Roman"/>
        </w:rPr>
        <w:t xml:space="preserve">» </w:t>
      </w:r>
      <w:r w:rsidRPr="00165B4B">
        <w:rPr>
          <w:rFonts w:ascii="Times New Roman" w:hAnsi="Times New Roman" w:cs="Times New Roman"/>
          <w:b/>
        </w:rPr>
        <w:t>190798045</w:t>
      </w:r>
      <w:r w:rsidRPr="00165B4B">
        <w:rPr>
          <w:rFonts w:ascii="Times New Roman" w:hAnsi="Times New Roman" w:cs="Times New Roman"/>
        </w:rPr>
        <w:t xml:space="preserve">  голосів, що становить </w:t>
      </w:r>
      <w:r w:rsidRPr="00165B4B">
        <w:rPr>
          <w:rFonts w:ascii="Times New Roman" w:hAnsi="Times New Roman" w:cs="Times New Roman"/>
          <w:b/>
          <w:lang w:val="ru-RU"/>
        </w:rPr>
        <w:t>100</w:t>
      </w:r>
      <w:r w:rsidRPr="00165B4B">
        <w:rPr>
          <w:rFonts w:ascii="Times New Roman" w:hAnsi="Times New Roman" w:cs="Times New Roman"/>
          <w:b/>
        </w:rPr>
        <w:t>%</w:t>
      </w:r>
      <w:r w:rsidRPr="00165B4B">
        <w:rPr>
          <w:rFonts w:ascii="Times New Roman" w:hAnsi="Times New Roman" w:cs="Times New Roman"/>
        </w:rPr>
        <w:t xml:space="preserve">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 «</w:t>
      </w:r>
      <w:r w:rsidRPr="00165B4B">
        <w:rPr>
          <w:rFonts w:ascii="Times New Roman" w:hAnsi="Times New Roman" w:cs="Times New Roman"/>
          <w:b/>
        </w:rPr>
        <w:t>ПРОТИ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УТРИМАВСЯ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акціонерів, які не брали участі у голосуванні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 за бюлетенями, визначеними недійсними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Рішення прийняте</w:t>
      </w:r>
      <w:r w:rsidRPr="00165B4B">
        <w:rPr>
          <w:rFonts w:ascii="Times New Roman" w:hAnsi="Times New Roman" w:cs="Times New Roman"/>
          <w:b/>
        </w:rPr>
        <w:t>.</w:t>
      </w:r>
    </w:p>
    <w:p w:rsidR="00165B4B" w:rsidRPr="00165B4B" w:rsidRDefault="00165B4B" w:rsidP="00165B4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iCs/>
        </w:rPr>
        <w:t>Обрати Головуючою цих річних загальних зборів акціонерів Федоришину Людмилу Микитівну, секретарем –  Погрібного Валерія Олександровича. Н</w:t>
      </w:r>
      <w:r w:rsidRPr="00165B4B">
        <w:rPr>
          <w:rFonts w:ascii="Times New Roman" w:hAnsi="Times New Roman" w:cs="Times New Roman"/>
        </w:rPr>
        <w:t xml:space="preserve">адати повноваження </w:t>
      </w:r>
      <w:r w:rsidRPr="00165B4B">
        <w:rPr>
          <w:rFonts w:ascii="Times New Roman" w:hAnsi="Times New Roman" w:cs="Times New Roman"/>
          <w:iCs/>
        </w:rPr>
        <w:t>Головуючій річних загальних зборів акціонерів Федоришиній Людмилі Микитівні та Секретарю річних загальних зборів акціонерів Погрібному Валерію Олександровичу</w:t>
      </w:r>
      <w:r w:rsidRPr="00165B4B">
        <w:rPr>
          <w:rFonts w:ascii="Times New Roman" w:hAnsi="Times New Roman" w:cs="Times New Roman"/>
        </w:rPr>
        <w:t xml:space="preserve"> підписати Протокол річних загальних зборів акціонерів.</w:t>
      </w:r>
      <w:r w:rsidRPr="00165B4B">
        <w:rPr>
          <w:rFonts w:ascii="Times New Roman" w:hAnsi="Times New Roman" w:cs="Times New Roman"/>
          <w:iCs/>
        </w:rPr>
        <w:t xml:space="preserve"> Припинити повноваження Головуючої та Секретаря цих річних загальних зборів акціонерів з моменту підписання </w:t>
      </w:r>
      <w:r w:rsidRPr="00165B4B">
        <w:rPr>
          <w:rFonts w:ascii="Times New Roman" w:hAnsi="Times New Roman" w:cs="Times New Roman"/>
        </w:rPr>
        <w:t>Протоколу річних загальних зборів акціонерів</w:t>
      </w:r>
      <w:r w:rsidRPr="00165B4B">
        <w:rPr>
          <w:rFonts w:ascii="Times New Roman" w:hAnsi="Times New Roman" w:cs="Times New Roman"/>
          <w:iCs/>
        </w:rPr>
        <w:t>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ПО ЧЕТВЕРТОМУ ПИТАННЮ ПОРЯДКУ ДЕННОГО</w:t>
      </w:r>
      <w:r w:rsidRPr="00165B4B">
        <w:rPr>
          <w:rFonts w:ascii="Times New Roman" w:hAnsi="Times New Roman" w:cs="Times New Roman"/>
          <w:b/>
        </w:rPr>
        <w:t>:</w:t>
      </w:r>
    </w:p>
    <w:p w:rsidR="00165B4B" w:rsidRPr="00165B4B" w:rsidRDefault="00165B4B" w:rsidP="00165B4B">
      <w:pPr>
        <w:pStyle w:val="a6"/>
        <w:widowControl w:val="0"/>
        <w:tabs>
          <w:tab w:val="left" w:pos="426"/>
        </w:tabs>
        <w:autoSpaceDE w:val="0"/>
        <w:autoSpaceDN w:val="0"/>
        <w:adjustRightInd w:val="0"/>
        <w:ind w:left="0"/>
        <w:rPr>
          <w:rFonts w:ascii="Times New Roman" w:hAnsi="Times New Roman"/>
          <w:b/>
          <w:sz w:val="24"/>
          <w:szCs w:val="24"/>
          <w:lang w:eastAsia="uk-UA"/>
        </w:rPr>
      </w:pPr>
      <w:r w:rsidRPr="00165B4B">
        <w:rPr>
          <w:rFonts w:ascii="Times New Roman" w:hAnsi="Times New Roman"/>
          <w:b/>
          <w:sz w:val="24"/>
          <w:szCs w:val="24"/>
        </w:rPr>
        <w:t>«</w:t>
      </w:r>
      <w:r w:rsidRPr="00165B4B">
        <w:rPr>
          <w:rFonts w:ascii="Times New Roman" w:hAnsi="Times New Roman"/>
          <w:b/>
          <w:sz w:val="24"/>
          <w:szCs w:val="24"/>
          <w:lang w:eastAsia="uk-UA"/>
        </w:rPr>
        <w:t>Розгляд звіту виконавчого органу Товариства за  2018 рік та затвердження заходів за результатами його розгляду. Прийняття рішення за наслідками розгляду звіту виконавчого органу Товариства.»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  <w:color w:val="FF0000"/>
        </w:rPr>
      </w:pPr>
    </w:p>
    <w:p w:rsidR="00165B4B" w:rsidRPr="00165B4B" w:rsidRDefault="00165B4B" w:rsidP="00165B4B">
      <w:pPr>
        <w:jc w:val="both"/>
        <w:rPr>
          <w:rFonts w:ascii="Times New Roman" w:hAnsi="Times New Roman" w:cs="Times New Roman"/>
          <w:bCs/>
        </w:rPr>
      </w:pPr>
      <w:r w:rsidRPr="00165B4B">
        <w:rPr>
          <w:rFonts w:ascii="Times New Roman" w:hAnsi="Times New Roman" w:cs="Times New Roman"/>
          <w:b/>
        </w:rPr>
        <w:t>Слухали</w:t>
      </w:r>
      <w:r w:rsidRPr="00165B4B">
        <w:rPr>
          <w:rFonts w:ascii="Times New Roman" w:hAnsi="Times New Roman" w:cs="Times New Roman"/>
        </w:rPr>
        <w:t>: Директора Товариства Обрізківа Р.Л., який звітував від імені Дирекції про результати фінансово-господарської діяльності Товариства за 2018 рік.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Проект рішення</w:t>
      </w:r>
      <w:r w:rsidRPr="00165B4B">
        <w:rPr>
          <w:rFonts w:ascii="Times New Roman" w:hAnsi="Times New Roman" w:cs="Times New Roman"/>
          <w:b/>
        </w:rPr>
        <w:t xml:space="preserve">: 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Прийняти до відома та з</w:t>
      </w:r>
      <w:r w:rsidRPr="00165B4B">
        <w:rPr>
          <w:rFonts w:ascii="Times New Roman" w:hAnsi="Times New Roman" w:cs="Times New Roman"/>
          <w:iCs/>
        </w:rPr>
        <w:t xml:space="preserve">атвердити звіт Дирекції ПРИВАТНОГО АКЦІОНЕРНОГО ТОВАРИСТВА «АГРОФІРМА «ТРОЯНДА»  </w:t>
      </w:r>
      <w:r w:rsidRPr="00165B4B">
        <w:rPr>
          <w:rFonts w:ascii="Times New Roman" w:hAnsi="Times New Roman" w:cs="Times New Roman"/>
        </w:rPr>
        <w:t xml:space="preserve">за  2018 рік. </w:t>
      </w:r>
      <w:r w:rsidRPr="00165B4B">
        <w:rPr>
          <w:rFonts w:ascii="Times New Roman" w:hAnsi="Times New Roman" w:cs="Times New Roman"/>
          <w:iCs/>
        </w:rPr>
        <w:t xml:space="preserve"> Визнати роботу Дирекцію задовільною.</w:t>
      </w:r>
    </w:p>
    <w:p w:rsidR="00165B4B" w:rsidRPr="00165B4B" w:rsidRDefault="00165B4B" w:rsidP="00165B4B">
      <w:pPr>
        <w:rPr>
          <w:rFonts w:ascii="Times New Roman" w:hAnsi="Times New Roman" w:cs="Times New Roman"/>
          <w:b/>
          <w:color w:val="FF0000"/>
        </w:rPr>
      </w:pP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Голосування проводиться бюлетенем для голосування №4.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Результати голосування: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ЗА</w:t>
      </w:r>
      <w:r w:rsidRPr="00165B4B">
        <w:rPr>
          <w:rFonts w:ascii="Times New Roman" w:hAnsi="Times New Roman" w:cs="Times New Roman"/>
        </w:rPr>
        <w:t xml:space="preserve">» </w:t>
      </w:r>
      <w:r w:rsidRPr="00165B4B">
        <w:rPr>
          <w:rFonts w:ascii="Times New Roman" w:hAnsi="Times New Roman" w:cs="Times New Roman"/>
          <w:b/>
        </w:rPr>
        <w:t>190798045</w:t>
      </w:r>
      <w:r w:rsidRPr="00165B4B">
        <w:rPr>
          <w:rFonts w:ascii="Times New Roman" w:hAnsi="Times New Roman" w:cs="Times New Roman"/>
        </w:rPr>
        <w:t xml:space="preserve">  голосів, що становить </w:t>
      </w:r>
      <w:r w:rsidRPr="00165B4B">
        <w:rPr>
          <w:rFonts w:ascii="Times New Roman" w:hAnsi="Times New Roman" w:cs="Times New Roman"/>
          <w:b/>
          <w:lang w:val="ru-RU"/>
        </w:rPr>
        <w:t>100</w:t>
      </w:r>
      <w:r w:rsidRPr="00165B4B">
        <w:rPr>
          <w:rFonts w:ascii="Times New Roman" w:hAnsi="Times New Roman" w:cs="Times New Roman"/>
          <w:b/>
        </w:rPr>
        <w:t>%</w:t>
      </w:r>
      <w:r w:rsidRPr="00165B4B">
        <w:rPr>
          <w:rFonts w:ascii="Times New Roman" w:hAnsi="Times New Roman" w:cs="Times New Roman"/>
        </w:rPr>
        <w:t xml:space="preserve">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 «</w:t>
      </w:r>
      <w:r w:rsidRPr="00165B4B">
        <w:rPr>
          <w:rFonts w:ascii="Times New Roman" w:hAnsi="Times New Roman" w:cs="Times New Roman"/>
          <w:b/>
        </w:rPr>
        <w:t>ПРОТИ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УТРИМАВСЯ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акціонерів, які не брали участі у голосуванні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 за бюлетенями, визначеними недійсними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Рішення прийняте</w:t>
      </w:r>
      <w:r w:rsidRPr="00165B4B">
        <w:rPr>
          <w:rFonts w:ascii="Times New Roman" w:hAnsi="Times New Roman" w:cs="Times New Roman"/>
          <w:b/>
        </w:rPr>
        <w:t>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Прийняти до відома та з</w:t>
      </w:r>
      <w:r w:rsidRPr="00165B4B">
        <w:rPr>
          <w:rFonts w:ascii="Times New Roman" w:hAnsi="Times New Roman" w:cs="Times New Roman"/>
          <w:iCs/>
        </w:rPr>
        <w:t xml:space="preserve">атвердити звіт Дирекції ПРИВАТНОГО АКЦІОНЕРНОГО ТОВАРИСТВА «АГРОФІРМА «ТРОЯНДА»  </w:t>
      </w:r>
      <w:r w:rsidRPr="00165B4B">
        <w:rPr>
          <w:rFonts w:ascii="Times New Roman" w:hAnsi="Times New Roman" w:cs="Times New Roman"/>
        </w:rPr>
        <w:t xml:space="preserve">за  2018 рік. </w:t>
      </w:r>
      <w:r w:rsidRPr="00165B4B">
        <w:rPr>
          <w:rFonts w:ascii="Times New Roman" w:hAnsi="Times New Roman" w:cs="Times New Roman"/>
          <w:iCs/>
        </w:rPr>
        <w:t xml:space="preserve"> Визнати роботу Дирекцію задовільною.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  <w:lang w:val="ru-RU"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ПО П’ЯТОМУ ПИТАННЮ ПОРЯДКУ ДЕННОГО</w:t>
      </w:r>
      <w:r w:rsidRPr="00165B4B">
        <w:rPr>
          <w:rFonts w:ascii="Times New Roman" w:hAnsi="Times New Roman" w:cs="Times New Roman"/>
          <w:b/>
        </w:rPr>
        <w:t>:</w:t>
      </w:r>
    </w:p>
    <w:p w:rsidR="00165B4B" w:rsidRPr="00165B4B" w:rsidRDefault="00165B4B" w:rsidP="00165B4B">
      <w:pPr>
        <w:spacing w:before="120"/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«Розгляд звіту Наглядової ради Товариства за 2018 рік та затвердження заходів за результатами його розгляду. Прийняття рішення за наслідками розгляду звіту Наглядової ради Товариства.»</w:t>
      </w:r>
    </w:p>
    <w:p w:rsidR="00165B4B" w:rsidRPr="00165B4B" w:rsidRDefault="00165B4B" w:rsidP="00165B4B">
      <w:pPr>
        <w:spacing w:before="120"/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Слухали</w:t>
      </w:r>
      <w:r w:rsidRPr="00165B4B">
        <w:rPr>
          <w:rFonts w:ascii="Times New Roman" w:hAnsi="Times New Roman" w:cs="Times New Roman"/>
        </w:rPr>
        <w:t>: Голову Наглядової ради Товариства Федоришину Л.М., яка повідомила, що Наглядова рада Товариства протягом 2018 року здійснювала захист прав акціонерів Товариства, і в межах компетенції, визначеної Статутом Товариства та чинним законодавством України, контролювала та регулювала діяльність виконавчого органу, проводила іншу діяльність відповідно до Статуту та чинного законодавства України.</w:t>
      </w:r>
    </w:p>
    <w:p w:rsidR="00165B4B" w:rsidRPr="00165B4B" w:rsidRDefault="00165B4B" w:rsidP="00165B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Проект рішення</w:t>
      </w:r>
      <w:r w:rsidRPr="00165B4B">
        <w:rPr>
          <w:rFonts w:ascii="Times New Roman" w:hAnsi="Times New Roman" w:cs="Times New Roman"/>
          <w:b/>
        </w:rPr>
        <w:t xml:space="preserve">: </w:t>
      </w:r>
    </w:p>
    <w:p w:rsidR="00165B4B" w:rsidRPr="00165B4B" w:rsidRDefault="00165B4B" w:rsidP="00165B4B">
      <w:pPr>
        <w:spacing w:before="120"/>
        <w:jc w:val="both"/>
        <w:rPr>
          <w:rFonts w:ascii="Times New Roman" w:hAnsi="Times New Roman" w:cs="Times New Roman"/>
          <w:iCs/>
        </w:rPr>
      </w:pPr>
      <w:r w:rsidRPr="00165B4B">
        <w:rPr>
          <w:rFonts w:ascii="Times New Roman" w:hAnsi="Times New Roman" w:cs="Times New Roman"/>
          <w:iCs/>
        </w:rPr>
        <w:t xml:space="preserve">Прийняти до відома та затвердити звіт Наглядової ради Товариства </w:t>
      </w:r>
      <w:r w:rsidRPr="00165B4B">
        <w:rPr>
          <w:rFonts w:ascii="Times New Roman" w:hAnsi="Times New Roman" w:cs="Times New Roman"/>
        </w:rPr>
        <w:t>за результатами діяльності</w:t>
      </w:r>
      <w:r w:rsidRPr="00165B4B">
        <w:rPr>
          <w:rFonts w:ascii="Times New Roman" w:hAnsi="Times New Roman" w:cs="Times New Roman"/>
          <w:iCs/>
        </w:rPr>
        <w:t xml:space="preserve"> 2018 рік. Визнати роботу Наглядової ради задовільною.</w:t>
      </w:r>
    </w:p>
    <w:p w:rsidR="00165B4B" w:rsidRPr="00165B4B" w:rsidRDefault="00165B4B" w:rsidP="00165B4B">
      <w:pPr>
        <w:rPr>
          <w:rFonts w:ascii="Times New Roman" w:hAnsi="Times New Roman" w:cs="Times New Roman"/>
          <w:b/>
          <w:color w:val="FF0000"/>
        </w:rPr>
      </w:pP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Голосування проводиться бюлетенем для голосування №5.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Результати голосування: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ЗА</w:t>
      </w:r>
      <w:r w:rsidRPr="00165B4B">
        <w:rPr>
          <w:rFonts w:ascii="Times New Roman" w:hAnsi="Times New Roman" w:cs="Times New Roman"/>
        </w:rPr>
        <w:t xml:space="preserve">» </w:t>
      </w:r>
      <w:r w:rsidRPr="00165B4B">
        <w:rPr>
          <w:rFonts w:ascii="Times New Roman" w:hAnsi="Times New Roman" w:cs="Times New Roman"/>
          <w:b/>
        </w:rPr>
        <w:t>190798045</w:t>
      </w:r>
      <w:r w:rsidRPr="00165B4B">
        <w:rPr>
          <w:rFonts w:ascii="Times New Roman" w:hAnsi="Times New Roman" w:cs="Times New Roman"/>
        </w:rPr>
        <w:t xml:space="preserve">  голосів, що становить </w:t>
      </w:r>
      <w:r w:rsidRPr="00165B4B">
        <w:rPr>
          <w:rFonts w:ascii="Times New Roman" w:hAnsi="Times New Roman" w:cs="Times New Roman"/>
          <w:b/>
          <w:lang w:val="ru-RU"/>
        </w:rPr>
        <w:t>100</w:t>
      </w:r>
      <w:r w:rsidRPr="00165B4B">
        <w:rPr>
          <w:rFonts w:ascii="Times New Roman" w:hAnsi="Times New Roman" w:cs="Times New Roman"/>
          <w:b/>
        </w:rPr>
        <w:t>%</w:t>
      </w:r>
      <w:r w:rsidRPr="00165B4B">
        <w:rPr>
          <w:rFonts w:ascii="Times New Roman" w:hAnsi="Times New Roman" w:cs="Times New Roman"/>
        </w:rPr>
        <w:t xml:space="preserve">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 «</w:t>
      </w:r>
      <w:r w:rsidRPr="00165B4B">
        <w:rPr>
          <w:rFonts w:ascii="Times New Roman" w:hAnsi="Times New Roman" w:cs="Times New Roman"/>
          <w:b/>
        </w:rPr>
        <w:t>ПРОТИ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УТРИМАВСЯ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акціонерів, які не брали участі у голосуванні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 за бюлетенями, визначеними недійсними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Рішення прийняте</w:t>
      </w:r>
      <w:r w:rsidRPr="00165B4B">
        <w:rPr>
          <w:rFonts w:ascii="Times New Roman" w:hAnsi="Times New Roman" w:cs="Times New Roman"/>
          <w:b/>
        </w:rPr>
        <w:t>.</w:t>
      </w:r>
    </w:p>
    <w:p w:rsidR="00165B4B" w:rsidRPr="00165B4B" w:rsidRDefault="00165B4B" w:rsidP="00165B4B">
      <w:pPr>
        <w:spacing w:before="120"/>
        <w:jc w:val="both"/>
        <w:rPr>
          <w:rFonts w:ascii="Times New Roman" w:hAnsi="Times New Roman" w:cs="Times New Roman"/>
          <w:iCs/>
        </w:rPr>
      </w:pPr>
      <w:r w:rsidRPr="00165B4B">
        <w:rPr>
          <w:rFonts w:ascii="Times New Roman" w:hAnsi="Times New Roman" w:cs="Times New Roman"/>
          <w:iCs/>
        </w:rPr>
        <w:t xml:space="preserve">Прийняти до відома та затвердити звіт Наглядової ради Товариства </w:t>
      </w:r>
      <w:r w:rsidRPr="00165B4B">
        <w:rPr>
          <w:rFonts w:ascii="Times New Roman" w:hAnsi="Times New Roman" w:cs="Times New Roman"/>
        </w:rPr>
        <w:t>за результатами діяльності</w:t>
      </w:r>
      <w:r w:rsidRPr="00165B4B">
        <w:rPr>
          <w:rFonts w:ascii="Times New Roman" w:hAnsi="Times New Roman" w:cs="Times New Roman"/>
          <w:iCs/>
        </w:rPr>
        <w:t xml:space="preserve"> 2018 рік. Визнати роботу Наглядової ради задовільною.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  <w:lang w:val="ru-RU"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ПО ШОСТОМУ ПИТАННЮ ПОРЯДКУ ДЕННОГО</w:t>
      </w:r>
      <w:r w:rsidRPr="00165B4B">
        <w:rPr>
          <w:rFonts w:ascii="Times New Roman" w:hAnsi="Times New Roman" w:cs="Times New Roman"/>
          <w:b/>
        </w:rPr>
        <w:t>: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  <w:color w:val="FF0000"/>
        </w:rPr>
      </w:pPr>
      <w:r w:rsidRPr="00165B4B">
        <w:rPr>
          <w:rFonts w:ascii="Times New Roman" w:hAnsi="Times New Roman" w:cs="Times New Roman"/>
          <w:b/>
        </w:rPr>
        <w:t>«Розгляд звіту та висновків Ревізійної комісії Товариства. Прийняття рішення за наслідками розгляду звіту  та висновків  Ревізійної комісії.»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Слухали</w:t>
      </w:r>
      <w:r w:rsidRPr="00165B4B">
        <w:rPr>
          <w:rFonts w:ascii="Times New Roman" w:hAnsi="Times New Roman" w:cs="Times New Roman"/>
        </w:rPr>
        <w:t>: Члена Ревізійної комісії Товариства Міщенко Ю.П., який звітував від імені Ревізійної комісії про результати перевірки фінансово-господарської діяльності Товариства за 2018 рік.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Проект рішення</w:t>
      </w:r>
      <w:r w:rsidRPr="00165B4B">
        <w:rPr>
          <w:rFonts w:ascii="Times New Roman" w:hAnsi="Times New Roman" w:cs="Times New Roman"/>
          <w:b/>
        </w:rPr>
        <w:t xml:space="preserve">: 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Затвердити звіт та висновки Ревізійної комісії Товариства за підсумками перевірки фінансово-господарської діяльності Товариства за результатами 2018 року. </w:t>
      </w:r>
      <w:r w:rsidRPr="00165B4B">
        <w:rPr>
          <w:rFonts w:ascii="Times New Roman" w:hAnsi="Times New Roman" w:cs="Times New Roman"/>
          <w:iCs/>
        </w:rPr>
        <w:t>Визнати роботу Ревізійної комісії задовільною.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Голосування проводиться бюлетенем для голосування №6.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Результати голосування: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ЗА</w:t>
      </w:r>
      <w:r w:rsidRPr="00165B4B">
        <w:rPr>
          <w:rFonts w:ascii="Times New Roman" w:hAnsi="Times New Roman" w:cs="Times New Roman"/>
        </w:rPr>
        <w:t xml:space="preserve">» </w:t>
      </w:r>
      <w:r w:rsidRPr="00165B4B">
        <w:rPr>
          <w:rFonts w:ascii="Times New Roman" w:hAnsi="Times New Roman" w:cs="Times New Roman"/>
          <w:b/>
        </w:rPr>
        <w:t>190798045</w:t>
      </w:r>
      <w:r w:rsidRPr="00165B4B">
        <w:rPr>
          <w:rFonts w:ascii="Times New Roman" w:hAnsi="Times New Roman" w:cs="Times New Roman"/>
        </w:rPr>
        <w:t xml:space="preserve">  голосів, що становить </w:t>
      </w:r>
      <w:r w:rsidRPr="00165B4B">
        <w:rPr>
          <w:rFonts w:ascii="Times New Roman" w:hAnsi="Times New Roman" w:cs="Times New Roman"/>
          <w:b/>
          <w:lang w:val="ru-RU"/>
        </w:rPr>
        <w:t>100</w:t>
      </w:r>
      <w:r w:rsidRPr="00165B4B">
        <w:rPr>
          <w:rFonts w:ascii="Times New Roman" w:hAnsi="Times New Roman" w:cs="Times New Roman"/>
          <w:b/>
        </w:rPr>
        <w:t>%</w:t>
      </w:r>
      <w:r w:rsidRPr="00165B4B">
        <w:rPr>
          <w:rFonts w:ascii="Times New Roman" w:hAnsi="Times New Roman" w:cs="Times New Roman"/>
        </w:rPr>
        <w:t xml:space="preserve">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 «</w:t>
      </w:r>
      <w:r w:rsidRPr="00165B4B">
        <w:rPr>
          <w:rFonts w:ascii="Times New Roman" w:hAnsi="Times New Roman" w:cs="Times New Roman"/>
          <w:b/>
        </w:rPr>
        <w:t>ПРОТИ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УТРИМАВСЯ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акціонерів, які не брали участі у голосуванні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 за бюлетенями, визначеними недійсними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Рішення прийняте</w:t>
      </w:r>
      <w:r w:rsidRPr="00165B4B">
        <w:rPr>
          <w:rFonts w:ascii="Times New Roman" w:hAnsi="Times New Roman" w:cs="Times New Roman"/>
          <w:b/>
        </w:rPr>
        <w:t>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Затвердити звіт та висновки Ревізійної комісії Товариства за підсумками перевірки фінансово-господарської діяльності Товариства за результатами 2018 року. </w:t>
      </w:r>
      <w:r w:rsidRPr="00165B4B">
        <w:rPr>
          <w:rFonts w:ascii="Times New Roman" w:hAnsi="Times New Roman" w:cs="Times New Roman"/>
          <w:iCs/>
        </w:rPr>
        <w:t>Визнати роботу Ревізійної комісії задовільною.</w:t>
      </w: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ПО СЬОМОМУ ПИТАННЮ ПОРЯДКУ ДЕННОГО</w:t>
      </w:r>
      <w:r w:rsidRPr="00165B4B">
        <w:rPr>
          <w:rFonts w:ascii="Times New Roman" w:hAnsi="Times New Roman" w:cs="Times New Roman"/>
          <w:b/>
        </w:rPr>
        <w:t>: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«Розгляд висновків зовнішнього аудиту Товариства за 2018 рік та затвердження заходів за результатами його розгляду»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Слухали</w:t>
      </w:r>
      <w:r w:rsidRPr="00165B4B">
        <w:rPr>
          <w:rFonts w:ascii="Times New Roman" w:hAnsi="Times New Roman" w:cs="Times New Roman"/>
        </w:rPr>
        <w:t>: Погрібного В.О., який запропонував розглянути наступний проект рішення з цього питання та прийняти відповідне рішення.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Проект рішення</w:t>
      </w:r>
      <w:r w:rsidRPr="00165B4B">
        <w:rPr>
          <w:rFonts w:ascii="Times New Roman" w:hAnsi="Times New Roman" w:cs="Times New Roman"/>
          <w:b/>
        </w:rPr>
        <w:t xml:space="preserve">: 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Затвердити висновок зовнішнього аудиту Товариства за 2018 рік, прийняти його до уваги у фінансово-господарській діяльності Товариства на 2019 рік.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Голосування проводиться бюлетенем для голосування №7.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Результати голосування: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ЗА</w:t>
      </w:r>
      <w:r w:rsidRPr="00165B4B">
        <w:rPr>
          <w:rFonts w:ascii="Times New Roman" w:hAnsi="Times New Roman" w:cs="Times New Roman"/>
        </w:rPr>
        <w:t xml:space="preserve">» </w:t>
      </w:r>
      <w:r w:rsidRPr="00165B4B">
        <w:rPr>
          <w:rFonts w:ascii="Times New Roman" w:hAnsi="Times New Roman" w:cs="Times New Roman"/>
          <w:b/>
        </w:rPr>
        <w:t>190798045</w:t>
      </w:r>
      <w:r w:rsidRPr="00165B4B">
        <w:rPr>
          <w:rFonts w:ascii="Times New Roman" w:hAnsi="Times New Roman" w:cs="Times New Roman"/>
        </w:rPr>
        <w:t xml:space="preserve">  голосів, що становить </w:t>
      </w:r>
      <w:r w:rsidRPr="00165B4B">
        <w:rPr>
          <w:rFonts w:ascii="Times New Roman" w:hAnsi="Times New Roman" w:cs="Times New Roman"/>
          <w:b/>
          <w:lang w:val="ru-RU"/>
        </w:rPr>
        <w:t>100</w:t>
      </w:r>
      <w:r w:rsidRPr="00165B4B">
        <w:rPr>
          <w:rFonts w:ascii="Times New Roman" w:hAnsi="Times New Roman" w:cs="Times New Roman"/>
          <w:b/>
        </w:rPr>
        <w:t>%</w:t>
      </w:r>
      <w:r w:rsidRPr="00165B4B">
        <w:rPr>
          <w:rFonts w:ascii="Times New Roman" w:hAnsi="Times New Roman" w:cs="Times New Roman"/>
        </w:rPr>
        <w:t xml:space="preserve">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 «</w:t>
      </w:r>
      <w:r w:rsidRPr="00165B4B">
        <w:rPr>
          <w:rFonts w:ascii="Times New Roman" w:hAnsi="Times New Roman" w:cs="Times New Roman"/>
          <w:b/>
        </w:rPr>
        <w:t>ПРОТИ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УТРИМАВСЯ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акціонерів, які не брали участі у голосуванні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 за бюлетенями, визначеними недійсними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Рішення прийняте</w:t>
      </w:r>
      <w:r w:rsidRPr="00165B4B">
        <w:rPr>
          <w:rFonts w:ascii="Times New Roman" w:hAnsi="Times New Roman" w:cs="Times New Roman"/>
          <w:b/>
        </w:rPr>
        <w:t>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Затвердити висновок зовнішнього аудиту Товариства за 2018 рік, прийняти його до уваги у фінансово-господарській діяльності Товариства на 2019 рік.</w:t>
      </w:r>
    </w:p>
    <w:p w:rsidR="00165B4B" w:rsidRPr="00165B4B" w:rsidRDefault="00165B4B" w:rsidP="00165B4B">
      <w:pPr>
        <w:spacing w:before="120"/>
        <w:jc w:val="center"/>
        <w:rPr>
          <w:rFonts w:ascii="Times New Roman" w:hAnsi="Times New Roman" w:cs="Times New Roman"/>
          <w:b/>
          <w:color w:val="FF0000"/>
        </w:rPr>
      </w:pPr>
      <w:r w:rsidRPr="00165B4B">
        <w:rPr>
          <w:rFonts w:ascii="Times New Roman" w:hAnsi="Times New Roman" w:cs="Times New Roman"/>
          <w:b/>
          <w:u w:val="single"/>
        </w:rPr>
        <w:t>ПО ВОСЬМОМУ ПИТАННЮ ПОРЯДКУ ДЕННОГО</w:t>
      </w:r>
    </w:p>
    <w:p w:rsidR="00165B4B" w:rsidRPr="00165B4B" w:rsidRDefault="00165B4B" w:rsidP="00165B4B">
      <w:pPr>
        <w:pStyle w:val="a6"/>
        <w:widowControl w:val="0"/>
        <w:ind w:left="0"/>
        <w:rPr>
          <w:rFonts w:ascii="Times New Roman" w:hAnsi="Times New Roman"/>
          <w:sz w:val="24"/>
          <w:szCs w:val="24"/>
        </w:rPr>
      </w:pPr>
      <w:r w:rsidRPr="00165B4B">
        <w:rPr>
          <w:rFonts w:ascii="Times New Roman" w:hAnsi="Times New Roman"/>
          <w:b/>
          <w:sz w:val="24"/>
          <w:szCs w:val="24"/>
        </w:rPr>
        <w:t>«</w:t>
      </w:r>
      <w:r w:rsidRPr="00165B4B">
        <w:rPr>
          <w:rFonts w:ascii="Times New Roman" w:hAnsi="Times New Roman"/>
          <w:b/>
          <w:sz w:val="24"/>
          <w:szCs w:val="24"/>
          <w:lang w:eastAsia="uk-UA"/>
        </w:rPr>
        <w:t>Затвердження річного звіту та річної фінансової звітності Товариства за 2018 рік.»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Слухали</w:t>
      </w:r>
      <w:r w:rsidRPr="00165B4B">
        <w:rPr>
          <w:rFonts w:ascii="Times New Roman" w:hAnsi="Times New Roman" w:cs="Times New Roman"/>
        </w:rPr>
        <w:t>: директора Товариства Обрізківа Р.Л.,  який запропонував розглянути наступний проект рішення з цього питання та прийняти рішення.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  <w:u w:val="single"/>
        </w:rPr>
        <w:t>Проект рішення</w:t>
      </w:r>
      <w:r w:rsidRPr="00165B4B">
        <w:rPr>
          <w:rFonts w:ascii="Times New Roman" w:hAnsi="Times New Roman" w:cs="Times New Roman"/>
          <w:b/>
        </w:rPr>
        <w:t>:</w:t>
      </w:r>
      <w:r w:rsidRPr="00165B4B">
        <w:rPr>
          <w:rFonts w:ascii="Times New Roman" w:hAnsi="Times New Roman" w:cs="Times New Roman"/>
          <w:b/>
          <w:color w:val="FF0000"/>
        </w:rPr>
        <w:t xml:space="preserve">  </w:t>
      </w:r>
      <w:r w:rsidRPr="00165B4B">
        <w:rPr>
          <w:rFonts w:ascii="Times New Roman" w:hAnsi="Times New Roman" w:cs="Times New Roman"/>
        </w:rPr>
        <w:t>Затвердити річний звіт та річну фінансову звітність Товариства за 2018 рік.</w:t>
      </w:r>
    </w:p>
    <w:p w:rsidR="00165B4B" w:rsidRPr="00165B4B" w:rsidRDefault="00165B4B" w:rsidP="00165B4B">
      <w:pPr>
        <w:rPr>
          <w:rFonts w:ascii="Times New Roman" w:hAnsi="Times New Roman" w:cs="Times New Roman"/>
          <w:b/>
          <w:color w:val="FF0000"/>
        </w:rPr>
      </w:pP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Голосування проводиться бюлетенем для голосування №8.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Результати голосування: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ЗА</w:t>
      </w:r>
      <w:r w:rsidRPr="00165B4B">
        <w:rPr>
          <w:rFonts w:ascii="Times New Roman" w:hAnsi="Times New Roman" w:cs="Times New Roman"/>
        </w:rPr>
        <w:t xml:space="preserve">» </w:t>
      </w:r>
      <w:r w:rsidRPr="00165B4B">
        <w:rPr>
          <w:rFonts w:ascii="Times New Roman" w:hAnsi="Times New Roman" w:cs="Times New Roman"/>
          <w:b/>
        </w:rPr>
        <w:t>190798045</w:t>
      </w:r>
      <w:r w:rsidRPr="00165B4B">
        <w:rPr>
          <w:rFonts w:ascii="Times New Roman" w:hAnsi="Times New Roman" w:cs="Times New Roman"/>
        </w:rPr>
        <w:t xml:space="preserve"> голосів, що становить </w:t>
      </w:r>
      <w:r w:rsidRPr="00165B4B">
        <w:rPr>
          <w:rFonts w:ascii="Times New Roman" w:hAnsi="Times New Roman" w:cs="Times New Roman"/>
          <w:b/>
          <w:lang w:val="ru-RU"/>
        </w:rPr>
        <w:t>100</w:t>
      </w:r>
      <w:r w:rsidRPr="00165B4B">
        <w:rPr>
          <w:rFonts w:ascii="Times New Roman" w:hAnsi="Times New Roman" w:cs="Times New Roman"/>
          <w:b/>
        </w:rPr>
        <w:t>%</w:t>
      </w:r>
      <w:r w:rsidRPr="00165B4B">
        <w:rPr>
          <w:rFonts w:ascii="Times New Roman" w:hAnsi="Times New Roman" w:cs="Times New Roman"/>
        </w:rPr>
        <w:t xml:space="preserve">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 «</w:t>
      </w:r>
      <w:r w:rsidRPr="00165B4B">
        <w:rPr>
          <w:rFonts w:ascii="Times New Roman" w:hAnsi="Times New Roman" w:cs="Times New Roman"/>
          <w:b/>
        </w:rPr>
        <w:t>ПРОТИ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УТРИМАВСЯ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акціонерів, які не брали участі у голосуванні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 за бюлетенями, визначеними недійсними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Рішення прийняте.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Затвердити річний звіт та річну фінансову звітність Товариства за 2018 рік.</w:t>
      </w: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  <w:u w:val="single"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ПО ДЕВ’ЯТОМУ ПИТАННЮ ПОРЯДКУ ДЕННОГО</w:t>
      </w:r>
      <w:r w:rsidRPr="00165B4B">
        <w:rPr>
          <w:rFonts w:ascii="Times New Roman" w:hAnsi="Times New Roman" w:cs="Times New Roman"/>
          <w:b/>
        </w:rPr>
        <w:t>: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«Розподіл прибутку і збитків Товариства за 2018 рік з урахуванням вимог, передбачених законом»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iCs/>
        </w:rPr>
      </w:pPr>
      <w:r w:rsidRPr="00165B4B">
        <w:rPr>
          <w:rFonts w:ascii="Times New Roman" w:hAnsi="Times New Roman" w:cs="Times New Roman"/>
          <w:b/>
        </w:rPr>
        <w:t>Слухали</w:t>
      </w:r>
      <w:r w:rsidRPr="00165B4B">
        <w:rPr>
          <w:rFonts w:ascii="Times New Roman" w:hAnsi="Times New Roman" w:cs="Times New Roman"/>
        </w:rPr>
        <w:t>: директора Товариства Обрізківа Р.Л.,  який з</w:t>
      </w:r>
      <w:r w:rsidRPr="00165B4B">
        <w:rPr>
          <w:rFonts w:ascii="Times New Roman" w:hAnsi="Times New Roman" w:cs="Times New Roman"/>
          <w:iCs/>
        </w:rPr>
        <w:t>а результатами діяльності Товариства в 2018 році, розглянути наступний проект рішення та прийняти відповідне рішення з цього питання.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Проект рішення</w:t>
      </w:r>
      <w:r w:rsidRPr="00165B4B">
        <w:rPr>
          <w:rFonts w:ascii="Times New Roman" w:hAnsi="Times New Roman" w:cs="Times New Roman"/>
          <w:b/>
        </w:rPr>
        <w:t xml:space="preserve">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Чистий прибуток, отриманий Товариством у 2018 році направити на покриття збитків минулих періодів.  </w:t>
      </w:r>
    </w:p>
    <w:p w:rsidR="00165B4B" w:rsidRPr="00165B4B" w:rsidRDefault="00165B4B" w:rsidP="00165B4B">
      <w:pPr>
        <w:rPr>
          <w:rFonts w:ascii="Times New Roman" w:hAnsi="Times New Roman" w:cs="Times New Roman"/>
          <w:b/>
          <w:color w:val="FF0000"/>
        </w:rPr>
      </w:pP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Голосування проводиться бюлетенем для голосування №9.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Результати голосування: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ЗА</w:t>
      </w:r>
      <w:r w:rsidRPr="00165B4B">
        <w:rPr>
          <w:rFonts w:ascii="Times New Roman" w:hAnsi="Times New Roman" w:cs="Times New Roman"/>
        </w:rPr>
        <w:t xml:space="preserve">» </w:t>
      </w:r>
      <w:r w:rsidRPr="00165B4B">
        <w:rPr>
          <w:rFonts w:ascii="Times New Roman" w:hAnsi="Times New Roman" w:cs="Times New Roman"/>
          <w:b/>
        </w:rPr>
        <w:t>190798045</w:t>
      </w:r>
      <w:r w:rsidRPr="00165B4B">
        <w:rPr>
          <w:rFonts w:ascii="Times New Roman" w:hAnsi="Times New Roman" w:cs="Times New Roman"/>
        </w:rPr>
        <w:t xml:space="preserve">  голосів, що становить </w:t>
      </w:r>
      <w:r w:rsidRPr="00165B4B">
        <w:rPr>
          <w:rFonts w:ascii="Times New Roman" w:hAnsi="Times New Roman" w:cs="Times New Roman"/>
          <w:b/>
          <w:lang w:val="ru-RU"/>
        </w:rPr>
        <w:t>100</w:t>
      </w:r>
      <w:r w:rsidRPr="00165B4B">
        <w:rPr>
          <w:rFonts w:ascii="Times New Roman" w:hAnsi="Times New Roman" w:cs="Times New Roman"/>
          <w:b/>
        </w:rPr>
        <w:t>%</w:t>
      </w:r>
      <w:r w:rsidRPr="00165B4B">
        <w:rPr>
          <w:rFonts w:ascii="Times New Roman" w:hAnsi="Times New Roman" w:cs="Times New Roman"/>
        </w:rPr>
        <w:t xml:space="preserve">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 «</w:t>
      </w:r>
      <w:r w:rsidRPr="00165B4B">
        <w:rPr>
          <w:rFonts w:ascii="Times New Roman" w:hAnsi="Times New Roman" w:cs="Times New Roman"/>
          <w:b/>
        </w:rPr>
        <w:t>ПРОТИ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УТРИМАВСЯ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акціонерів, які не брали участі у голосуванні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 за бюлетенями, визначеними недійсними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Рішення прийняте.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Чистий прибуток, отриманий Товариством у 2018 році направити на покриття збитків минулих періодів.  </w:t>
      </w:r>
    </w:p>
    <w:p w:rsidR="00165B4B" w:rsidRPr="00165B4B" w:rsidRDefault="00165B4B" w:rsidP="00165B4B">
      <w:pPr>
        <w:ind w:firstLine="708"/>
        <w:jc w:val="both"/>
        <w:rPr>
          <w:rFonts w:ascii="Times New Roman" w:hAnsi="Times New Roman" w:cs="Times New Roman"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ПО ДЕСЯТОМУ ПИТАННЮ ПОРЯДКУ ДЕННОГО</w:t>
      </w:r>
      <w:r w:rsidRPr="00165B4B">
        <w:rPr>
          <w:rFonts w:ascii="Times New Roman" w:hAnsi="Times New Roman" w:cs="Times New Roman"/>
          <w:b/>
        </w:rPr>
        <w:t>:</w:t>
      </w:r>
    </w:p>
    <w:p w:rsidR="00165B4B" w:rsidRPr="00165B4B" w:rsidRDefault="00165B4B" w:rsidP="00165B4B">
      <w:pPr>
        <w:pStyle w:val="a6"/>
        <w:widowControl w:val="0"/>
        <w:tabs>
          <w:tab w:val="left" w:pos="426"/>
        </w:tabs>
        <w:ind w:left="0"/>
        <w:rPr>
          <w:rFonts w:ascii="Times New Roman" w:hAnsi="Times New Roman"/>
          <w:sz w:val="24"/>
          <w:szCs w:val="24"/>
        </w:rPr>
      </w:pPr>
      <w:r w:rsidRPr="00165B4B">
        <w:rPr>
          <w:rFonts w:ascii="Times New Roman" w:hAnsi="Times New Roman"/>
          <w:b/>
          <w:sz w:val="24"/>
          <w:szCs w:val="24"/>
        </w:rPr>
        <w:t>«</w:t>
      </w:r>
      <w:r w:rsidRPr="00165B4B">
        <w:rPr>
          <w:rFonts w:ascii="Times New Roman" w:hAnsi="Times New Roman"/>
          <w:b/>
          <w:sz w:val="24"/>
          <w:szCs w:val="24"/>
          <w:lang w:eastAsia="uk-UA"/>
        </w:rPr>
        <w:t>Затвердження розміру річних дивідендів з урахуванням вимог, передбачених законом.»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65B4B">
        <w:rPr>
          <w:rFonts w:ascii="Times New Roman" w:hAnsi="Times New Roman" w:cs="Times New Roman"/>
          <w:b/>
        </w:rPr>
        <w:t>Слухали</w:t>
      </w:r>
      <w:r w:rsidRPr="00165B4B">
        <w:rPr>
          <w:rFonts w:ascii="Times New Roman" w:hAnsi="Times New Roman" w:cs="Times New Roman"/>
        </w:rPr>
        <w:t>: директора</w:t>
      </w:r>
      <w:r w:rsidRPr="00165B4B">
        <w:rPr>
          <w:rFonts w:ascii="Times New Roman" w:hAnsi="Times New Roman" w:cs="Times New Roman"/>
          <w:color w:val="FF0000"/>
        </w:rPr>
        <w:t xml:space="preserve"> </w:t>
      </w:r>
      <w:r w:rsidRPr="00165B4B">
        <w:rPr>
          <w:rFonts w:ascii="Times New Roman" w:hAnsi="Times New Roman" w:cs="Times New Roman"/>
        </w:rPr>
        <w:t>Товариства Обрізківа Р.Л.,  який запропонував, розглянути наступний проект рішення.</w:t>
      </w:r>
    </w:p>
    <w:p w:rsidR="00165B4B" w:rsidRPr="00165B4B" w:rsidRDefault="00165B4B" w:rsidP="00165B4B">
      <w:pPr>
        <w:jc w:val="both"/>
        <w:rPr>
          <w:rStyle w:val="a7"/>
          <w:rFonts w:ascii="Times New Roman" w:hAnsi="Times New Roman" w:cs="Times New Roman"/>
          <w:i w:val="0"/>
          <w:bdr w:val="none" w:sz="0" w:space="0" w:color="auto" w:frame="1"/>
          <w:shd w:val="clear" w:color="auto" w:fill="FFFFFF"/>
        </w:rPr>
      </w:pPr>
      <w:r w:rsidRPr="00165B4B">
        <w:rPr>
          <w:rFonts w:ascii="Times New Roman" w:hAnsi="Times New Roman" w:cs="Times New Roman"/>
          <w:b/>
          <w:u w:val="single"/>
        </w:rPr>
        <w:t>Проект рішення</w:t>
      </w:r>
      <w:r w:rsidRPr="00165B4B">
        <w:rPr>
          <w:rFonts w:ascii="Times New Roman" w:hAnsi="Times New Roman" w:cs="Times New Roman"/>
          <w:b/>
        </w:rPr>
        <w:t>:</w:t>
      </w:r>
      <w:r w:rsidRPr="00165B4B">
        <w:rPr>
          <w:rFonts w:ascii="Times New Roman" w:hAnsi="Times New Roman" w:cs="Times New Roman"/>
          <w:b/>
          <w:color w:val="FF0000"/>
        </w:rPr>
        <w:t xml:space="preserve">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  <w:color w:val="FF0000"/>
        </w:rPr>
      </w:pPr>
      <w:r w:rsidRPr="00165B4B">
        <w:rPr>
          <w:rFonts w:ascii="Times New Roman" w:hAnsi="Times New Roman" w:cs="Times New Roman"/>
        </w:rPr>
        <w:t>За результатами діяльності Товариства в 2018 рік, дивіденди не нараховувати і не сплачувати.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Голосування проводиться бюлетенем для голосування №10.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Результати голосування: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ЗА</w:t>
      </w:r>
      <w:r w:rsidRPr="00165B4B">
        <w:rPr>
          <w:rFonts w:ascii="Times New Roman" w:hAnsi="Times New Roman" w:cs="Times New Roman"/>
        </w:rPr>
        <w:t xml:space="preserve">» </w:t>
      </w:r>
      <w:r w:rsidRPr="00165B4B">
        <w:rPr>
          <w:rFonts w:ascii="Times New Roman" w:hAnsi="Times New Roman" w:cs="Times New Roman"/>
          <w:b/>
        </w:rPr>
        <w:t>212014157</w:t>
      </w:r>
      <w:r w:rsidRPr="00165B4B">
        <w:rPr>
          <w:rFonts w:ascii="Times New Roman" w:hAnsi="Times New Roman" w:cs="Times New Roman"/>
        </w:rPr>
        <w:t xml:space="preserve"> голосів, що становить </w:t>
      </w:r>
      <w:r w:rsidRPr="00165B4B">
        <w:rPr>
          <w:rFonts w:ascii="Times New Roman" w:hAnsi="Times New Roman" w:cs="Times New Roman"/>
          <w:b/>
          <w:lang w:val="ru-RU"/>
        </w:rPr>
        <w:t>100</w:t>
      </w:r>
      <w:r w:rsidRPr="00165B4B">
        <w:rPr>
          <w:rFonts w:ascii="Times New Roman" w:hAnsi="Times New Roman" w:cs="Times New Roman"/>
          <w:b/>
        </w:rPr>
        <w:t>%</w:t>
      </w:r>
      <w:r w:rsidRPr="00165B4B">
        <w:rPr>
          <w:rFonts w:ascii="Times New Roman" w:hAnsi="Times New Roman" w:cs="Times New Roman"/>
        </w:rPr>
        <w:t xml:space="preserve">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 «</w:t>
      </w:r>
      <w:r w:rsidRPr="00165B4B">
        <w:rPr>
          <w:rFonts w:ascii="Times New Roman" w:hAnsi="Times New Roman" w:cs="Times New Roman"/>
          <w:b/>
        </w:rPr>
        <w:t>ПРОТИ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УТРИМАВСЯ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акціонерів, які не брали участі у голосуванні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 за бюлетенями, визначеними недійсними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Рішення прийняте.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За результатами діяльності Товариства в 2018 рік, дивіденди не нараховувати і не сплачувати.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ПО ОДИНАДЦЯТОМУ ПИТАННЮ ПОРЯДКУ ДЕННОГО</w:t>
      </w:r>
      <w:r w:rsidRPr="00165B4B">
        <w:rPr>
          <w:rFonts w:ascii="Times New Roman" w:hAnsi="Times New Roman" w:cs="Times New Roman"/>
          <w:b/>
        </w:rPr>
        <w:t>:</w:t>
      </w:r>
    </w:p>
    <w:p w:rsidR="00165B4B" w:rsidRPr="00165B4B" w:rsidRDefault="00165B4B" w:rsidP="00165B4B">
      <w:pPr>
        <w:pStyle w:val="a6"/>
        <w:widowControl w:val="0"/>
        <w:autoSpaceDE w:val="0"/>
        <w:autoSpaceDN w:val="0"/>
        <w:adjustRightInd w:val="0"/>
        <w:ind w:left="0"/>
        <w:rPr>
          <w:rFonts w:ascii="Times New Roman" w:hAnsi="Times New Roman"/>
          <w:b/>
          <w:sz w:val="24"/>
          <w:szCs w:val="24"/>
          <w:lang w:eastAsia="uk-UA"/>
        </w:rPr>
      </w:pPr>
      <w:r w:rsidRPr="00165B4B">
        <w:rPr>
          <w:rFonts w:ascii="Times New Roman" w:hAnsi="Times New Roman"/>
          <w:b/>
          <w:sz w:val="24"/>
          <w:szCs w:val="24"/>
        </w:rPr>
        <w:t>«</w:t>
      </w:r>
      <w:r w:rsidRPr="00165B4B">
        <w:rPr>
          <w:rFonts w:ascii="Times New Roman" w:hAnsi="Times New Roman"/>
          <w:b/>
          <w:sz w:val="24"/>
          <w:szCs w:val="24"/>
          <w:lang w:eastAsia="uk-UA"/>
        </w:rPr>
        <w:t>Визначення основних напрямів діяльності Товариства»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65B4B">
        <w:rPr>
          <w:rFonts w:ascii="Times New Roman" w:hAnsi="Times New Roman" w:cs="Times New Roman"/>
          <w:b/>
        </w:rPr>
        <w:t>Слухали</w:t>
      </w:r>
      <w:r w:rsidRPr="00165B4B">
        <w:rPr>
          <w:rFonts w:ascii="Times New Roman" w:hAnsi="Times New Roman" w:cs="Times New Roman"/>
        </w:rPr>
        <w:t>: директора</w:t>
      </w:r>
      <w:r w:rsidRPr="00165B4B">
        <w:rPr>
          <w:rFonts w:ascii="Times New Roman" w:hAnsi="Times New Roman" w:cs="Times New Roman"/>
          <w:color w:val="FF0000"/>
        </w:rPr>
        <w:t xml:space="preserve"> </w:t>
      </w:r>
      <w:r w:rsidRPr="00165B4B">
        <w:rPr>
          <w:rFonts w:ascii="Times New Roman" w:hAnsi="Times New Roman" w:cs="Times New Roman"/>
        </w:rPr>
        <w:t>Товариства Обрізківа Р.Л.,  який запропонував, розглянути наступний проект рішення.</w:t>
      </w:r>
    </w:p>
    <w:p w:rsidR="00165B4B" w:rsidRPr="00165B4B" w:rsidRDefault="00165B4B" w:rsidP="00165B4B">
      <w:pPr>
        <w:pStyle w:val="a6"/>
        <w:tabs>
          <w:tab w:val="left" w:pos="426"/>
        </w:tabs>
        <w:autoSpaceDE w:val="0"/>
        <w:autoSpaceDN w:val="0"/>
        <w:adjustRightInd w:val="0"/>
        <w:ind w:left="0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165B4B">
        <w:rPr>
          <w:rFonts w:ascii="Times New Roman" w:hAnsi="Times New Roman"/>
          <w:b/>
          <w:sz w:val="24"/>
          <w:szCs w:val="24"/>
          <w:u w:val="single"/>
          <w:lang w:eastAsia="uk-UA"/>
        </w:rPr>
        <w:t>Проект рішення:</w:t>
      </w:r>
      <w:r w:rsidRPr="00165B4B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165B4B">
        <w:rPr>
          <w:rStyle w:val="a7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Схвалити основні напрямки діяльності Товариства, визначені Статутом Товариства.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Голосування проводиться бюлетенем для голосування №11.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Результати голосування: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ЗА</w:t>
      </w:r>
      <w:r w:rsidRPr="00165B4B">
        <w:rPr>
          <w:rFonts w:ascii="Times New Roman" w:hAnsi="Times New Roman" w:cs="Times New Roman"/>
        </w:rPr>
        <w:t xml:space="preserve">» </w:t>
      </w:r>
      <w:r w:rsidRPr="00165B4B">
        <w:rPr>
          <w:rFonts w:ascii="Times New Roman" w:hAnsi="Times New Roman" w:cs="Times New Roman"/>
          <w:b/>
        </w:rPr>
        <w:t>190798045</w:t>
      </w:r>
      <w:r w:rsidRPr="00165B4B">
        <w:rPr>
          <w:rFonts w:ascii="Times New Roman" w:hAnsi="Times New Roman" w:cs="Times New Roman"/>
        </w:rPr>
        <w:t xml:space="preserve">  голосів, що становить </w:t>
      </w:r>
      <w:r w:rsidRPr="00165B4B">
        <w:rPr>
          <w:rFonts w:ascii="Times New Roman" w:hAnsi="Times New Roman" w:cs="Times New Roman"/>
          <w:b/>
          <w:lang w:val="ru-RU"/>
        </w:rPr>
        <w:t>100</w:t>
      </w:r>
      <w:r w:rsidRPr="00165B4B">
        <w:rPr>
          <w:rFonts w:ascii="Times New Roman" w:hAnsi="Times New Roman" w:cs="Times New Roman"/>
          <w:b/>
        </w:rPr>
        <w:t>%</w:t>
      </w:r>
      <w:r w:rsidRPr="00165B4B">
        <w:rPr>
          <w:rFonts w:ascii="Times New Roman" w:hAnsi="Times New Roman" w:cs="Times New Roman"/>
        </w:rPr>
        <w:t xml:space="preserve">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 «</w:t>
      </w:r>
      <w:r w:rsidRPr="00165B4B">
        <w:rPr>
          <w:rFonts w:ascii="Times New Roman" w:hAnsi="Times New Roman" w:cs="Times New Roman"/>
          <w:b/>
        </w:rPr>
        <w:t>ПРОТИ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УТРИМАВСЯ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акціонерів, які не брали участі у голосуванні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 за бюлетенями, визначеними недійсними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Рішення прийняте.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iCs/>
        </w:rPr>
      </w:pPr>
      <w:r w:rsidRPr="00165B4B">
        <w:rPr>
          <w:rFonts w:ascii="Times New Roman" w:hAnsi="Times New Roman" w:cs="Times New Roman"/>
          <w:iCs/>
        </w:rPr>
        <w:t>Схвалити основні напрямки діяльності Товариства, визначені Статутом Товариства.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ПО ДВАНАДЦЯТОМУ ПИТАННЮ ПОРЯДКУ ДЕННОГО</w:t>
      </w:r>
      <w:r w:rsidRPr="00165B4B">
        <w:rPr>
          <w:rFonts w:ascii="Times New Roman" w:hAnsi="Times New Roman" w:cs="Times New Roman"/>
          <w:b/>
        </w:rPr>
        <w:t>: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«Приведення внутрішніх положень Товариства у відповідність до вимог Закону України «Про акціонерні товариства» та нової редакції Статуту, обрання особи, яка уповноважується на їх підписання.»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  <w:color w:val="FF0000"/>
        </w:rPr>
      </w:pPr>
      <w:r w:rsidRPr="00165B4B">
        <w:rPr>
          <w:rFonts w:ascii="Times New Roman" w:hAnsi="Times New Roman" w:cs="Times New Roman"/>
          <w:b/>
        </w:rPr>
        <w:t>Слухали</w:t>
      </w:r>
      <w:r w:rsidRPr="00165B4B">
        <w:rPr>
          <w:rFonts w:ascii="Times New Roman" w:hAnsi="Times New Roman" w:cs="Times New Roman"/>
        </w:rPr>
        <w:t>: Заступника директора з правових питань Ремінську С.П., яка запропонувала розглянути проект зазначеного ПОЛОЖЕННЯ  ПРО  ІНФОРМАЦІЙНУ ПОЛІТИКУ ПРИВАТНОГО АКЦІОНЕРНОГО ТОВАРИСТВА «АГРОФІРМА «ТРОЯНДА» та прийняти відповідне рішення.</w:t>
      </w:r>
    </w:p>
    <w:p w:rsidR="00165B4B" w:rsidRPr="00165B4B" w:rsidRDefault="00165B4B" w:rsidP="00165B4B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FF0000"/>
        </w:rPr>
      </w:pPr>
      <w:r w:rsidRPr="00165B4B">
        <w:rPr>
          <w:rFonts w:ascii="Times New Roman" w:hAnsi="Times New Roman" w:cs="Times New Roman"/>
          <w:b/>
          <w:u w:val="single"/>
        </w:rPr>
        <w:t>Проект рішення</w:t>
      </w:r>
      <w:r w:rsidRPr="00165B4B">
        <w:rPr>
          <w:rFonts w:ascii="Times New Roman" w:hAnsi="Times New Roman" w:cs="Times New Roman"/>
          <w:b/>
        </w:rPr>
        <w:t>:</w:t>
      </w:r>
      <w:r w:rsidRPr="00165B4B">
        <w:rPr>
          <w:rFonts w:ascii="Times New Roman" w:hAnsi="Times New Roman" w:cs="Times New Roman"/>
          <w:b/>
          <w:color w:val="FF0000"/>
        </w:rPr>
        <w:t xml:space="preserve">  </w:t>
      </w:r>
    </w:p>
    <w:p w:rsidR="00165B4B" w:rsidRPr="00165B4B" w:rsidRDefault="00165B4B" w:rsidP="00165B4B">
      <w:pPr>
        <w:pStyle w:val="Default"/>
        <w:jc w:val="both"/>
        <w:rPr>
          <w:color w:val="auto"/>
          <w:lang w:val="uk-UA"/>
        </w:rPr>
      </w:pPr>
      <w:r w:rsidRPr="00165B4B">
        <w:rPr>
          <w:color w:val="auto"/>
          <w:lang w:val="uk-UA"/>
        </w:rPr>
        <w:t xml:space="preserve">Привести внутрішнє ПОЛОЖЕННЯ  ПРО  ІНФОРМАЦІЙНУ ПОЛІТИКУ ПРИВАТНОГО АКЦІОНЕРНОГО ТОВАРИСТВА «АГРОФІРМА «ТРОЯНДА» у відповідність до вимог </w:t>
      </w:r>
      <w:r w:rsidRPr="00165B4B">
        <w:rPr>
          <w:bCs/>
          <w:color w:val="auto"/>
          <w:lang w:val="uk-UA"/>
        </w:rPr>
        <w:t xml:space="preserve">Закону України «Про акціонерні товариства» </w:t>
      </w:r>
      <w:r w:rsidRPr="00165B4B">
        <w:rPr>
          <w:color w:val="auto"/>
          <w:lang w:val="uk-UA"/>
        </w:rPr>
        <w:t>та редакції Статуту шляхом викладення у новій редакції</w:t>
      </w:r>
      <w:r w:rsidRPr="00165B4B">
        <w:rPr>
          <w:color w:val="auto"/>
          <w:bdr w:val="none" w:sz="0" w:space="0" w:color="auto" w:frame="1"/>
          <w:shd w:val="clear" w:color="auto" w:fill="FFFFFF"/>
        </w:rPr>
        <w:t>.</w:t>
      </w:r>
      <w:r w:rsidRPr="00165B4B">
        <w:rPr>
          <w:color w:val="auto"/>
          <w:bdr w:val="none" w:sz="0" w:space="0" w:color="auto" w:frame="1"/>
          <w:shd w:val="clear" w:color="auto" w:fill="FFFFFF"/>
          <w:lang w:val="uk-UA"/>
        </w:rPr>
        <w:t xml:space="preserve"> </w:t>
      </w:r>
      <w:r w:rsidRPr="00165B4B">
        <w:rPr>
          <w:color w:val="auto"/>
          <w:lang w:val="uk-UA"/>
        </w:rPr>
        <w:t>Надати повноваження</w:t>
      </w:r>
      <w:r w:rsidRPr="00165B4B">
        <w:rPr>
          <w:color w:val="auto"/>
        </w:rPr>
        <w:t xml:space="preserve"> Директору</w:t>
      </w:r>
      <w:r w:rsidRPr="00165B4B">
        <w:rPr>
          <w:color w:val="auto"/>
          <w:lang w:val="uk-UA"/>
        </w:rPr>
        <w:t xml:space="preserve"> Товариства підписати</w:t>
      </w:r>
      <w:r w:rsidRPr="00165B4B">
        <w:rPr>
          <w:color w:val="auto"/>
        </w:rPr>
        <w:t xml:space="preserve"> </w:t>
      </w:r>
      <w:r w:rsidRPr="00165B4B">
        <w:rPr>
          <w:color w:val="auto"/>
          <w:lang w:val="uk-UA"/>
        </w:rPr>
        <w:t>зазначене положення.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Голосування проводиться бюлетенем для голосування №11.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Результати голосування: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ЗА</w:t>
      </w:r>
      <w:r w:rsidRPr="00165B4B">
        <w:rPr>
          <w:rFonts w:ascii="Times New Roman" w:hAnsi="Times New Roman" w:cs="Times New Roman"/>
        </w:rPr>
        <w:t xml:space="preserve">» </w:t>
      </w:r>
      <w:r w:rsidRPr="00165B4B">
        <w:rPr>
          <w:rFonts w:ascii="Times New Roman" w:hAnsi="Times New Roman" w:cs="Times New Roman"/>
          <w:b/>
        </w:rPr>
        <w:t>190798045</w:t>
      </w:r>
      <w:r w:rsidRPr="00165B4B">
        <w:rPr>
          <w:rFonts w:ascii="Times New Roman" w:hAnsi="Times New Roman" w:cs="Times New Roman"/>
        </w:rPr>
        <w:t xml:space="preserve">  голосів, що становить </w:t>
      </w:r>
      <w:r w:rsidRPr="00165B4B">
        <w:rPr>
          <w:rFonts w:ascii="Times New Roman" w:hAnsi="Times New Roman" w:cs="Times New Roman"/>
          <w:b/>
          <w:lang w:val="ru-RU"/>
        </w:rPr>
        <w:t>100</w:t>
      </w:r>
      <w:r w:rsidRPr="00165B4B">
        <w:rPr>
          <w:rFonts w:ascii="Times New Roman" w:hAnsi="Times New Roman" w:cs="Times New Roman"/>
          <w:b/>
        </w:rPr>
        <w:t>%</w:t>
      </w:r>
      <w:r w:rsidRPr="00165B4B">
        <w:rPr>
          <w:rFonts w:ascii="Times New Roman" w:hAnsi="Times New Roman" w:cs="Times New Roman"/>
        </w:rPr>
        <w:t xml:space="preserve">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 «</w:t>
      </w:r>
      <w:r w:rsidRPr="00165B4B">
        <w:rPr>
          <w:rFonts w:ascii="Times New Roman" w:hAnsi="Times New Roman" w:cs="Times New Roman"/>
          <w:b/>
        </w:rPr>
        <w:t>ПРОТИ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УТРИМАВСЯ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акціонерів, які не брали участі у голосуванні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 за бюлетенями, визначеними недійсними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Рішення прийняте.</w:t>
      </w:r>
    </w:p>
    <w:p w:rsidR="00165B4B" w:rsidRPr="00165B4B" w:rsidRDefault="00165B4B" w:rsidP="00165B4B">
      <w:pPr>
        <w:pStyle w:val="Default"/>
        <w:jc w:val="both"/>
        <w:rPr>
          <w:color w:val="auto"/>
          <w:lang w:val="uk-UA"/>
        </w:rPr>
      </w:pPr>
      <w:r w:rsidRPr="00165B4B">
        <w:rPr>
          <w:color w:val="auto"/>
          <w:lang w:val="uk-UA"/>
        </w:rPr>
        <w:t xml:space="preserve">Привести внутрішнє ПОЛОЖЕННЯ  ПРО  ІНФОРМАЦІЙНУ ПОЛІТИКУ ПРИВАТНОГО АКЦІОНЕРНОГО ТОВАРИСТВА «АГРОФІРМА «ТРОЯНДА» у відповідність до вимог </w:t>
      </w:r>
      <w:r w:rsidRPr="00165B4B">
        <w:rPr>
          <w:bCs/>
          <w:color w:val="auto"/>
          <w:lang w:val="uk-UA"/>
        </w:rPr>
        <w:t xml:space="preserve">Закону України «Про акціонерні товариства» </w:t>
      </w:r>
      <w:r w:rsidRPr="00165B4B">
        <w:rPr>
          <w:color w:val="auto"/>
          <w:lang w:val="uk-UA"/>
        </w:rPr>
        <w:t>та редакції Статуту шляхом викладення у новій редакції</w:t>
      </w:r>
      <w:r w:rsidRPr="00165B4B">
        <w:rPr>
          <w:color w:val="auto"/>
          <w:bdr w:val="none" w:sz="0" w:space="0" w:color="auto" w:frame="1"/>
          <w:shd w:val="clear" w:color="auto" w:fill="FFFFFF"/>
        </w:rPr>
        <w:t>.</w:t>
      </w:r>
      <w:r w:rsidRPr="00165B4B">
        <w:rPr>
          <w:color w:val="auto"/>
          <w:bdr w:val="none" w:sz="0" w:space="0" w:color="auto" w:frame="1"/>
          <w:shd w:val="clear" w:color="auto" w:fill="FFFFFF"/>
          <w:lang w:val="uk-UA"/>
        </w:rPr>
        <w:t xml:space="preserve"> </w:t>
      </w:r>
      <w:r w:rsidRPr="00165B4B">
        <w:rPr>
          <w:color w:val="auto"/>
          <w:lang w:val="uk-UA"/>
        </w:rPr>
        <w:t>Надати повноваження</w:t>
      </w:r>
      <w:r w:rsidRPr="00165B4B">
        <w:rPr>
          <w:color w:val="auto"/>
        </w:rPr>
        <w:t xml:space="preserve"> Директору</w:t>
      </w:r>
      <w:r w:rsidRPr="00165B4B">
        <w:rPr>
          <w:color w:val="auto"/>
          <w:lang w:val="uk-UA"/>
        </w:rPr>
        <w:t xml:space="preserve"> Товариства підписати</w:t>
      </w:r>
      <w:r w:rsidRPr="00165B4B">
        <w:rPr>
          <w:color w:val="auto"/>
        </w:rPr>
        <w:t xml:space="preserve"> </w:t>
      </w:r>
      <w:r w:rsidRPr="00165B4B">
        <w:rPr>
          <w:color w:val="auto"/>
          <w:lang w:val="uk-UA"/>
        </w:rPr>
        <w:t>зазначене положення.</w:t>
      </w:r>
    </w:p>
    <w:p w:rsidR="00165B4B" w:rsidRPr="00165B4B" w:rsidRDefault="00165B4B" w:rsidP="00165B4B">
      <w:pPr>
        <w:pStyle w:val="a6"/>
        <w:widowControl w:val="0"/>
        <w:autoSpaceDE w:val="0"/>
        <w:autoSpaceDN w:val="0"/>
        <w:adjustRightInd w:val="0"/>
        <w:ind w:left="0"/>
        <w:rPr>
          <w:rFonts w:ascii="Times New Roman" w:hAnsi="Times New Roman"/>
          <w:b/>
          <w:color w:val="FF0000"/>
          <w:sz w:val="24"/>
          <w:szCs w:val="24"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  <w:u w:val="single"/>
        </w:rPr>
        <w:t>ПО ТРИНАДЦЯТОМУ ПИТАННЮ ПОРЯДКУ ДЕННОГО</w:t>
      </w:r>
      <w:r w:rsidRPr="00165B4B">
        <w:rPr>
          <w:rFonts w:ascii="Times New Roman" w:hAnsi="Times New Roman" w:cs="Times New Roman"/>
          <w:b/>
        </w:rPr>
        <w:t>: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«Попереднє надання згоди на вчинення значних правочинів. </w:t>
      </w:r>
      <w:r w:rsidRPr="00165B4B">
        <w:rPr>
          <w:rFonts w:ascii="Times New Roman" w:hAnsi="Times New Roman" w:cs="Times New Roman"/>
          <w:b/>
          <w:iCs/>
        </w:rPr>
        <w:t>Підтвердження повноважень Директора Товариства, як Голови Дирекції, щодо укладення та підписання зазначених в цьому рішенні правочинів і документів пов’язаних з ними.</w:t>
      </w:r>
      <w:r w:rsidRPr="00165B4B">
        <w:rPr>
          <w:rFonts w:ascii="Times New Roman" w:hAnsi="Times New Roman" w:cs="Times New Roman"/>
          <w:b/>
        </w:rPr>
        <w:t>»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Слухали</w:t>
      </w:r>
      <w:r w:rsidRPr="00165B4B">
        <w:rPr>
          <w:rFonts w:ascii="Times New Roman" w:hAnsi="Times New Roman" w:cs="Times New Roman"/>
        </w:rPr>
        <w:t>: Федоришину Л.М. щодо необхідності розглянути питання стосовно попереднього надання згоди на вчинення правочинів.</w:t>
      </w:r>
    </w:p>
    <w:p w:rsidR="00165B4B" w:rsidRPr="00165B4B" w:rsidRDefault="00165B4B" w:rsidP="00165B4B">
      <w:pPr>
        <w:pStyle w:val="a6"/>
        <w:tabs>
          <w:tab w:val="left" w:pos="426"/>
        </w:tabs>
        <w:autoSpaceDE w:val="0"/>
        <w:autoSpaceDN w:val="0"/>
        <w:adjustRightInd w:val="0"/>
        <w:ind w:left="0"/>
        <w:rPr>
          <w:rStyle w:val="a7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165B4B">
        <w:rPr>
          <w:rFonts w:ascii="Times New Roman" w:hAnsi="Times New Roman"/>
          <w:b/>
          <w:sz w:val="24"/>
          <w:szCs w:val="24"/>
          <w:u w:val="single"/>
          <w:lang w:eastAsia="uk-UA"/>
        </w:rPr>
        <w:t>Проект рішення:</w:t>
      </w:r>
      <w:r w:rsidRPr="00165B4B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165B4B">
        <w:rPr>
          <w:rStyle w:val="a7"/>
          <w:rFonts w:ascii="Times New Roman" w:hAnsi="Times New Roman"/>
          <w:i w:val="0"/>
          <w:sz w:val="24"/>
          <w:szCs w:val="24"/>
          <w:shd w:val="clear" w:color="auto" w:fill="FFFFFF"/>
        </w:rPr>
        <w:t>Попередньо надати згоду на вчинення Товариством в ході поточної господарської діяльності протягом 1 (одного) року з дня проведення цих річних</w:t>
      </w:r>
      <w:r w:rsidRPr="00165B4B">
        <w:rPr>
          <w:rStyle w:val="a7"/>
          <w:rFonts w:ascii="Times New Roman" w:hAnsi="Times New Roman"/>
          <w:i w:val="0"/>
          <w:sz w:val="24"/>
          <w:szCs w:val="24"/>
          <w:shd w:val="clear" w:color="auto" w:fill="FFFFFF"/>
          <w:lang w:val="ru-RU"/>
        </w:rPr>
        <w:t xml:space="preserve"> </w:t>
      </w:r>
      <w:r w:rsidRPr="00165B4B">
        <w:rPr>
          <w:rStyle w:val="a7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загальних зборів акціонерів Товариства значних правочинів, у тому числі, але </w:t>
      </w:r>
      <w:r w:rsidRPr="00165B4B">
        <w:rPr>
          <w:rStyle w:val="a7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не обмежуючись, правочини, предметом (характером) яких є: одержання Товариством  грошових коштів (майнових прав на грошові кошти) (кредитів/позик, фінансової допомоги, прийняття грошових зобов’язань), гарантій, акредитивів, цінних паперів та/або одержання будь-яких інших банківських продуктів/послуг; передача (купівля-продаж) будь-якого майна (майнових прав), грошових коштів (майнових прав на грошові кошти), фінансової допомоги, нерухомого майна, цінних паперів, що належать Товариству в заставу/іпотеку та/або укладання інших договорів забезпечення виконання зобов’язань (в т.ч. договору поруки) Товариства та/або забезпечення зобов’язань будь-яких третіх осіб; договорів купівлі-продажу майна (в тому числі нерухомого майна), відступлення права вимоги та/або переведення боргу, оренди та лізингу; договорів поставки, купівлі-продажу, фінансової допомоги, позик, надання послуг Товариством, договорів про спільну діяльність, договорів про комплексну забудову, договорів доручень, комісії, </w:t>
      </w:r>
      <w:r w:rsidRPr="00165B4B">
        <w:rPr>
          <w:rStyle w:val="a7"/>
          <w:rFonts w:ascii="Times New Roman" w:hAnsi="Times New Roman"/>
          <w:i w:val="0"/>
          <w:sz w:val="24"/>
          <w:szCs w:val="24"/>
          <w:shd w:val="clear" w:color="auto" w:fill="FFFFFF"/>
        </w:rPr>
        <w:t>будь-яких інших господарських договорів</w:t>
      </w:r>
      <w:r w:rsidRPr="00165B4B">
        <w:rPr>
          <w:rStyle w:val="a7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та інших правочинів</w:t>
      </w:r>
      <w:r w:rsidRPr="00165B4B">
        <w:rPr>
          <w:rStyle w:val="a7"/>
          <w:rFonts w:ascii="Times New Roman" w:hAnsi="Times New Roman"/>
          <w:i w:val="0"/>
          <w:sz w:val="24"/>
          <w:szCs w:val="24"/>
          <w:shd w:val="clear" w:color="auto" w:fill="FFFFFF"/>
        </w:rPr>
        <w:t>, за якими Товариство виступає чи буде виступати будь-якою із сторін</w:t>
      </w:r>
      <w:r w:rsidRPr="00165B4B">
        <w:rPr>
          <w:rStyle w:val="a7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. Гранична сукупна вартість таких правочинів - 2000000,00 тис. грн. Підтвердити, що такі правочини вчиняються відповідно до Статуту Товариства та чинного законодавства. Підтвердити повноваження Директора Товариства, як Голови Дирекції, щодо укладення та підписання зазначених в цьому рішенні правочинів і документів пов’язаних з ними.</w:t>
      </w:r>
    </w:p>
    <w:p w:rsidR="00165B4B" w:rsidRPr="00165B4B" w:rsidRDefault="00165B4B" w:rsidP="00165B4B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FF0000"/>
        </w:rPr>
      </w:pP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Голосування проводиться бюлетенем для голосування №13.</w:t>
      </w:r>
    </w:p>
    <w:p w:rsidR="00165B4B" w:rsidRPr="00165B4B" w:rsidRDefault="00165B4B" w:rsidP="00165B4B">
      <w:pPr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 xml:space="preserve">Результати голосування: 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ЗА</w:t>
      </w:r>
      <w:r w:rsidRPr="00165B4B">
        <w:rPr>
          <w:rFonts w:ascii="Times New Roman" w:hAnsi="Times New Roman" w:cs="Times New Roman"/>
        </w:rPr>
        <w:t xml:space="preserve">» </w:t>
      </w:r>
      <w:r w:rsidRPr="00165B4B">
        <w:rPr>
          <w:rFonts w:ascii="Times New Roman" w:hAnsi="Times New Roman" w:cs="Times New Roman"/>
          <w:b/>
        </w:rPr>
        <w:t>190798045</w:t>
      </w:r>
      <w:r w:rsidRPr="00165B4B">
        <w:rPr>
          <w:rFonts w:ascii="Times New Roman" w:hAnsi="Times New Roman" w:cs="Times New Roman"/>
        </w:rPr>
        <w:t xml:space="preserve"> голосів, що становить </w:t>
      </w:r>
      <w:r w:rsidRPr="00165B4B">
        <w:rPr>
          <w:rFonts w:ascii="Times New Roman" w:hAnsi="Times New Roman" w:cs="Times New Roman"/>
          <w:b/>
          <w:lang w:val="ru-RU"/>
        </w:rPr>
        <w:t>100</w:t>
      </w:r>
      <w:r w:rsidRPr="00165B4B">
        <w:rPr>
          <w:rFonts w:ascii="Times New Roman" w:hAnsi="Times New Roman" w:cs="Times New Roman"/>
          <w:b/>
        </w:rPr>
        <w:t>%</w:t>
      </w:r>
      <w:r w:rsidRPr="00165B4B">
        <w:rPr>
          <w:rFonts w:ascii="Times New Roman" w:hAnsi="Times New Roman" w:cs="Times New Roman"/>
        </w:rPr>
        <w:t xml:space="preserve">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 xml:space="preserve"> «</w:t>
      </w:r>
      <w:r w:rsidRPr="00165B4B">
        <w:rPr>
          <w:rFonts w:ascii="Times New Roman" w:hAnsi="Times New Roman" w:cs="Times New Roman"/>
          <w:b/>
        </w:rPr>
        <w:t>ПРОТИ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зборах;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</w:rPr>
        <w:t>«</w:t>
      </w:r>
      <w:r w:rsidRPr="00165B4B">
        <w:rPr>
          <w:rFonts w:ascii="Times New Roman" w:hAnsi="Times New Roman" w:cs="Times New Roman"/>
          <w:b/>
        </w:rPr>
        <w:t>УТРИМАВСЯ</w:t>
      </w:r>
      <w:r w:rsidRPr="00165B4B">
        <w:rPr>
          <w:rFonts w:ascii="Times New Roman" w:hAnsi="Times New Roman" w:cs="Times New Roman"/>
        </w:rPr>
        <w:t xml:space="preserve">» - </w:t>
      </w:r>
      <w:r w:rsidRPr="00165B4B">
        <w:rPr>
          <w:rFonts w:ascii="Times New Roman" w:hAnsi="Times New Roman" w:cs="Times New Roman"/>
          <w:b/>
        </w:rPr>
        <w:t>0</w:t>
      </w:r>
      <w:r w:rsidRPr="00165B4B">
        <w:rPr>
          <w:rFonts w:ascii="Times New Roman" w:hAnsi="Times New Roman" w:cs="Times New Roman"/>
        </w:rPr>
        <w:t xml:space="preserve">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акціонерів, які не брали участі у голосуванні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  <w:r w:rsidRPr="00165B4B">
        <w:rPr>
          <w:rFonts w:ascii="Times New Roman" w:hAnsi="Times New Roman" w:cs="Times New Roman"/>
          <w:b/>
        </w:rPr>
        <w:t>Кількість голосів акціонерів за бюлетенями, визначеними недійсними</w:t>
      </w:r>
      <w:r w:rsidRPr="00165B4B">
        <w:rPr>
          <w:rFonts w:ascii="Times New Roman" w:hAnsi="Times New Roman" w:cs="Times New Roman"/>
        </w:rPr>
        <w:t xml:space="preserve">  - 0 голосів, що становить 0% від загальної кількості голосів, що зареєструвалися для участі у загальних зборах.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  <w:b/>
        </w:rPr>
      </w:pPr>
      <w:r w:rsidRPr="00165B4B">
        <w:rPr>
          <w:rFonts w:ascii="Times New Roman" w:hAnsi="Times New Roman" w:cs="Times New Roman"/>
          <w:b/>
        </w:rPr>
        <w:t>Рішення прийняте.</w:t>
      </w:r>
    </w:p>
    <w:p w:rsidR="00165B4B" w:rsidRPr="00165B4B" w:rsidRDefault="00165B4B" w:rsidP="00165B4B">
      <w:pPr>
        <w:pStyle w:val="a6"/>
        <w:tabs>
          <w:tab w:val="left" w:pos="426"/>
        </w:tabs>
        <w:autoSpaceDE w:val="0"/>
        <w:autoSpaceDN w:val="0"/>
        <w:adjustRightInd w:val="0"/>
        <w:ind w:left="0"/>
        <w:rPr>
          <w:rStyle w:val="a7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165B4B">
        <w:rPr>
          <w:rStyle w:val="a7"/>
          <w:rFonts w:ascii="Times New Roman" w:hAnsi="Times New Roman"/>
          <w:i w:val="0"/>
          <w:sz w:val="24"/>
          <w:szCs w:val="24"/>
          <w:shd w:val="clear" w:color="auto" w:fill="FFFFFF"/>
        </w:rPr>
        <w:t>Попередньо надати згоду на вчинення Товариством в ході поточної господарської діяльності протягом 1 (одного) року з дня проведення цих річних</w:t>
      </w:r>
      <w:r w:rsidRPr="00165B4B">
        <w:rPr>
          <w:rStyle w:val="a7"/>
          <w:rFonts w:ascii="Times New Roman" w:hAnsi="Times New Roman"/>
          <w:i w:val="0"/>
          <w:sz w:val="24"/>
          <w:szCs w:val="24"/>
          <w:shd w:val="clear" w:color="auto" w:fill="FFFFFF"/>
          <w:lang w:val="ru-RU"/>
        </w:rPr>
        <w:t xml:space="preserve"> </w:t>
      </w:r>
      <w:r w:rsidRPr="00165B4B">
        <w:rPr>
          <w:rStyle w:val="a7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загальних зборів акціонерів Товариства значних правочинів, у тому числі, але </w:t>
      </w:r>
      <w:r w:rsidRPr="00165B4B">
        <w:rPr>
          <w:rStyle w:val="a7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не обмежуючись, правочини, предметом (характером) яких є: одержання Товариством  грошових коштів (майнових прав на грошові кошти) (кредитів/позик, фінансової допомоги, прийняття грошових зобов’язань), гарантій, акредитивів, цінних паперів та/або одержання будь-яких інших банківських продуктів/послуг; передача (купівля-продаж) будь-якого майна (майнових прав), грошових коштів (майнових прав на грошові кошти), фінансової допомоги, нерухомого майна, цінних паперів, що належать Товариству в заставу/іпотеку та/або укладання інших договорів забезпечення виконання зобов’язань (в т.ч. договору поруки) Товариства та/або забезпечення зобов’язань будь-яких третіх осіб; договорів купівлі-продажу майна (в тому числі нерухомого майна), відступлення права вимоги та/або переведення боргу, оренди та лізингу; договорів поставки, купівлі-продажу, фінансової допомоги, позик, надання послуг Товариством, договорів про спільну діяльність, договорів про комплексну забудову, договорів доручень, комісії, </w:t>
      </w:r>
      <w:r w:rsidRPr="00165B4B">
        <w:rPr>
          <w:rStyle w:val="a7"/>
          <w:rFonts w:ascii="Times New Roman" w:hAnsi="Times New Roman"/>
          <w:i w:val="0"/>
          <w:sz w:val="24"/>
          <w:szCs w:val="24"/>
          <w:shd w:val="clear" w:color="auto" w:fill="FFFFFF"/>
        </w:rPr>
        <w:t>будь-яких інших господарських договорів</w:t>
      </w:r>
      <w:r w:rsidRPr="00165B4B">
        <w:rPr>
          <w:rStyle w:val="a7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 xml:space="preserve"> та інших правочинів</w:t>
      </w:r>
      <w:r w:rsidRPr="00165B4B">
        <w:rPr>
          <w:rStyle w:val="a7"/>
          <w:rFonts w:ascii="Times New Roman" w:hAnsi="Times New Roman"/>
          <w:i w:val="0"/>
          <w:sz w:val="24"/>
          <w:szCs w:val="24"/>
          <w:shd w:val="clear" w:color="auto" w:fill="FFFFFF"/>
        </w:rPr>
        <w:t>, за якими Товариство виступає чи буде виступати будь-якою із сторін</w:t>
      </w:r>
      <w:r w:rsidRPr="00165B4B">
        <w:rPr>
          <w:rStyle w:val="a7"/>
          <w:rFonts w:ascii="Times New Roman" w:hAnsi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. Гранична сукупна вартість таких правочинів - 2000000,00 тис. грн. Підтвердити, що такі правочини вчиняються відповідно до Статуту Товариства та чинного законодавства. Підтвердити повноваження Директора Товариства, як Голови Дирекції, щодо укладення та підписання зазначених в цьому рішенні правочинів і документів пов’язаних з ними.</w:t>
      </w:r>
    </w:p>
    <w:p w:rsidR="00165B4B" w:rsidRPr="00165B4B" w:rsidRDefault="00165B4B" w:rsidP="00165B4B">
      <w:pPr>
        <w:jc w:val="both"/>
        <w:rPr>
          <w:rFonts w:ascii="Times New Roman" w:hAnsi="Times New Roman" w:cs="Times New Roman"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</w:rPr>
      </w:pPr>
    </w:p>
    <w:p w:rsidR="00165B4B" w:rsidRPr="00165B4B" w:rsidRDefault="00165B4B" w:rsidP="00165B4B">
      <w:pPr>
        <w:jc w:val="center"/>
        <w:rPr>
          <w:rFonts w:ascii="Times New Roman" w:hAnsi="Times New Roman" w:cs="Times New Roman"/>
        </w:rPr>
      </w:pPr>
    </w:p>
    <w:p w:rsidR="003F47BF" w:rsidRPr="00165B4B" w:rsidRDefault="003F47BF" w:rsidP="00165B4B">
      <w:pPr>
        <w:jc w:val="center"/>
        <w:rPr>
          <w:rFonts w:ascii="Times New Roman" w:hAnsi="Times New Roman" w:cs="Times New Roman"/>
        </w:rPr>
      </w:pPr>
    </w:p>
    <w:sectPr w:rsidR="003F47BF" w:rsidRPr="00165B4B" w:rsidSect="00165B4B">
      <w:footerReference w:type="even" r:id="rId8"/>
      <w:footerReference w:type="default" r:id="rId9"/>
      <w:pgSz w:w="11900" w:h="16840" w:code="9"/>
      <w:pgMar w:top="567" w:right="851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D46" w:rsidRDefault="00F34D46">
      <w:r>
        <w:separator/>
      </w:r>
    </w:p>
  </w:endnote>
  <w:endnote w:type="continuationSeparator" w:id="0">
    <w:p w:rsidR="00F34D46" w:rsidRDefault="00F3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350837"/>
      <w:docPartObj>
        <w:docPartGallery w:val="Page Numbers (Bottom of Page)"/>
        <w:docPartUnique/>
      </w:docPartObj>
    </w:sdtPr>
    <w:sdtEndPr/>
    <w:sdtContent>
      <w:p w:rsidR="00165B4B" w:rsidRDefault="00165B4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28F" w:rsidRPr="00FA428F">
          <w:rPr>
            <w:noProof/>
            <w:lang w:val="ru-RU"/>
          </w:rPr>
          <w:t>8</w:t>
        </w:r>
        <w:r>
          <w:fldChar w:fldCharType="end"/>
        </w:r>
      </w:p>
    </w:sdtContent>
  </w:sdt>
  <w:p w:rsidR="00165B4B" w:rsidRDefault="00165B4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75100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65B4B" w:rsidRPr="00165B4B" w:rsidRDefault="00165B4B">
        <w:pPr>
          <w:pStyle w:val="aa"/>
          <w:jc w:val="center"/>
          <w:rPr>
            <w:rFonts w:ascii="Times New Roman" w:hAnsi="Times New Roman" w:cs="Times New Roman"/>
          </w:rPr>
        </w:pPr>
        <w:r w:rsidRPr="00165B4B">
          <w:rPr>
            <w:rFonts w:ascii="Times New Roman" w:hAnsi="Times New Roman" w:cs="Times New Roman"/>
          </w:rPr>
          <w:fldChar w:fldCharType="begin"/>
        </w:r>
        <w:r w:rsidRPr="00165B4B">
          <w:rPr>
            <w:rFonts w:ascii="Times New Roman" w:hAnsi="Times New Roman" w:cs="Times New Roman"/>
          </w:rPr>
          <w:instrText>PAGE   \* MERGEFORMAT</w:instrText>
        </w:r>
        <w:r w:rsidRPr="00165B4B">
          <w:rPr>
            <w:rFonts w:ascii="Times New Roman" w:hAnsi="Times New Roman" w:cs="Times New Roman"/>
          </w:rPr>
          <w:fldChar w:fldCharType="separate"/>
        </w:r>
        <w:r w:rsidR="00F34D46" w:rsidRPr="00F34D46">
          <w:rPr>
            <w:rFonts w:ascii="Times New Roman" w:hAnsi="Times New Roman" w:cs="Times New Roman"/>
            <w:noProof/>
            <w:lang w:val="ru-RU"/>
          </w:rPr>
          <w:t>1</w:t>
        </w:r>
        <w:r w:rsidRPr="00165B4B">
          <w:rPr>
            <w:rFonts w:ascii="Times New Roman" w:hAnsi="Times New Roman" w:cs="Times New Roman"/>
          </w:rPr>
          <w:fldChar w:fldCharType="end"/>
        </w:r>
      </w:p>
    </w:sdtContent>
  </w:sdt>
  <w:p w:rsidR="00165B4B" w:rsidRDefault="00165B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D46" w:rsidRDefault="00F34D46"/>
  </w:footnote>
  <w:footnote w:type="continuationSeparator" w:id="0">
    <w:p w:rsidR="00F34D46" w:rsidRDefault="00F34D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24FDE"/>
    <w:multiLevelType w:val="hybridMultilevel"/>
    <w:tmpl w:val="90C2FEC8"/>
    <w:lvl w:ilvl="0" w:tplc="2FFA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BC19C4"/>
    <w:multiLevelType w:val="multilevel"/>
    <w:tmpl w:val="600409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F47BF"/>
    <w:rsid w:val="00165B4B"/>
    <w:rsid w:val="003F47BF"/>
    <w:rsid w:val="00520085"/>
    <w:rsid w:val="007F168C"/>
    <w:rsid w:val="00C563BD"/>
    <w:rsid w:val="00C661C4"/>
    <w:rsid w:val="00F34D46"/>
    <w:rsid w:val="00F97483"/>
    <w:rsid w:val="00FA428F"/>
    <w:rsid w:val="00FB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11pt">
    <w:name w:val="Основной текст (3) + 11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412pt0">
    <w:name w:val="Основной текст (4) + 12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List Paragraph"/>
    <w:basedOn w:val="a"/>
    <w:uiPriority w:val="34"/>
    <w:qFormat/>
    <w:rsid w:val="00165B4B"/>
    <w:pPr>
      <w:widowControl/>
      <w:ind w:left="720"/>
      <w:contextualSpacing/>
      <w:jc w:val="both"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character" w:styleId="a7">
    <w:name w:val="Emphasis"/>
    <w:uiPriority w:val="20"/>
    <w:qFormat/>
    <w:rsid w:val="00165B4B"/>
    <w:rPr>
      <w:i/>
      <w:iCs/>
    </w:rPr>
  </w:style>
  <w:style w:type="paragraph" w:customStyle="1" w:styleId="Default">
    <w:name w:val="Default"/>
    <w:rsid w:val="00165B4B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val="ru-RU" w:bidi="ar-SA"/>
    </w:rPr>
  </w:style>
  <w:style w:type="paragraph" w:styleId="a8">
    <w:name w:val="header"/>
    <w:basedOn w:val="a"/>
    <w:link w:val="a9"/>
    <w:uiPriority w:val="99"/>
    <w:unhideWhenUsed/>
    <w:rsid w:val="00165B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5B4B"/>
    <w:rPr>
      <w:color w:val="000000"/>
    </w:rPr>
  </w:style>
  <w:style w:type="paragraph" w:styleId="aa">
    <w:name w:val="footer"/>
    <w:basedOn w:val="a"/>
    <w:link w:val="ab"/>
    <w:uiPriority w:val="99"/>
    <w:unhideWhenUsed/>
    <w:rsid w:val="00165B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5B4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4002</Words>
  <Characters>22812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Наташа</dc:creator>
  <cp:lastModifiedBy>ws-sr</cp:lastModifiedBy>
  <cp:revision>3</cp:revision>
  <cp:lastPrinted>2019-04-03T08:28:00Z</cp:lastPrinted>
  <dcterms:created xsi:type="dcterms:W3CDTF">2019-04-23T14:36:00Z</dcterms:created>
  <dcterms:modified xsi:type="dcterms:W3CDTF">2019-04-24T06:36:00Z</dcterms:modified>
</cp:coreProperties>
</file>